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8C482" w14:textId="0B45D358" w:rsidR="003B6C21" w:rsidRPr="00274F07" w:rsidRDefault="00274F07" w:rsidP="00274F07">
      <w:pPr>
        <w:jc w:val="center"/>
        <w:rPr>
          <w:rFonts w:ascii="Arial" w:hAnsi="Arial" w:cs="Arial"/>
        </w:rPr>
      </w:pPr>
      <w:r>
        <w:rPr>
          <w:rFonts w:ascii="Times New Roman" w:hAnsi="Times New Roman"/>
          <w:noProof/>
          <w:sz w:val="24"/>
          <w:szCs w:val="24"/>
          <w:lang w:eastAsia="en-GB"/>
        </w:rPr>
        <w:drawing>
          <wp:inline distT="0" distB="0" distL="0" distR="0" wp14:anchorId="40B84528" wp14:editId="168340C9">
            <wp:extent cx="1555119" cy="1425038"/>
            <wp:effectExtent l="0" t="0" r="6985"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536" cy="1457492"/>
                    </a:xfrm>
                    <a:prstGeom prst="rect">
                      <a:avLst/>
                    </a:prstGeom>
                  </pic:spPr>
                </pic:pic>
              </a:graphicData>
            </a:graphic>
          </wp:inline>
        </w:drawing>
      </w:r>
    </w:p>
    <w:p w14:paraId="3B52F363" w14:textId="5292D918" w:rsidR="007636C2" w:rsidRPr="00A63655" w:rsidRDefault="007636C2" w:rsidP="007636C2">
      <w:pPr>
        <w:jc w:val="center"/>
        <w:rPr>
          <w:rFonts w:cs="Arial"/>
        </w:rPr>
      </w:pPr>
      <w:r>
        <w:rPr>
          <w:rFonts w:ascii="Arial" w:hAnsi="Arial" w:cs="Arial"/>
          <w:b/>
          <w:bCs/>
          <w:sz w:val="28"/>
          <w:szCs w:val="28"/>
        </w:rPr>
        <w:t>COVID-19 – TEST AND TRAC</w:t>
      </w:r>
      <w:r w:rsidR="00C26A7F">
        <w:rPr>
          <w:rFonts w:ascii="Arial" w:hAnsi="Arial" w:cs="Arial"/>
          <w:b/>
          <w:bCs/>
          <w:sz w:val="28"/>
          <w:szCs w:val="28"/>
        </w:rPr>
        <w:t>E GUIDANCE</w:t>
      </w:r>
      <w:r w:rsidR="00C26A7F">
        <w:rPr>
          <w:rFonts w:ascii="Calibri" w:eastAsia="Calibri" w:hAnsi="Calibri"/>
          <w:noProof/>
          <w:lang w:eastAsia="en-GB"/>
        </w:rPr>
        <w:t xml:space="preserve"> </w:t>
      </w:r>
      <w:r>
        <w:rPr>
          <w:rFonts w:ascii="Calibri" w:eastAsia="Calibri" w:hAnsi="Calibri"/>
          <w:noProof/>
          <w:lang w:eastAsia="en-GB"/>
        </w:rPr>
        <w:t xml:space="preserve">               </w:t>
      </w:r>
    </w:p>
    <w:p w14:paraId="40AA8F7E" w14:textId="77777777" w:rsidR="007636C2" w:rsidRPr="00C26A7F" w:rsidRDefault="007636C2" w:rsidP="007636C2">
      <w:pPr>
        <w:pStyle w:val="BodyText"/>
        <w:ind w:left="-180"/>
        <w:jc w:val="both"/>
        <w:rPr>
          <w:rFonts w:cs="Arial"/>
          <w:sz w:val="24"/>
        </w:rPr>
      </w:pPr>
      <w:r w:rsidRPr="00C26A7F">
        <w:rPr>
          <w:rFonts w:cs="Arial"/>
          <w:sz w:val="24"/>
        </w:rPr>
        <w:t>As part of the Government</w:t>
      </w:r>
      <w:r w:rsidRPr="00C26A7F">
        <w:rPr>
          <w:rFonts w:cs="Arial"/>
          <w:sz w:val="24"/>
        </w:rPr>
        <w:t>’</w:t>
      </w:r>
      <w:r w:rsidRPr="00C26A7F">
        <w:rPr>
          <w:rFonts w:cs="Arial"/>
          <w:sz w:val="24"/>
        </w:rPr>
        <w:t>s strategy to manage the risk of the COVID19 virus re-emerging</w:t>
      </w:r>
      <w:r w:rsidRPr="00C26A7F">
        <w:rPr>
          <w:rFonts w:cs="Arial"/>
          <w:sz w:val="24"/>
        </w:rPr>
        <w:t>,</w:t>
      </w:r>
      <w:r w:rsidRPr="00C26A7F">
        <w:rPr>
          <w:rFonts w:cs="Arial"/>
          <w:sz w:val="24"/>
        </w:rPr>
        <w:t xml:space="preserve"> a Test and Trace process has been introduced. Full details can be found </w:t>
      </w:r>
      <w:r w:rsidRPr="00C26A7F">
        <w:rPr>
          <w:rFonts w:cs="Arial"/>
          <w:sz w:val="24"/>
        </w:rPr>
        <w:t xml:space="preserve">in the documents found </w:t>
      </w:r>
      <w:hyperlink r:id="rId8" w:history="1">
        <w:r w:rsidRPr="00C26A7F">
          <w:rPr>
            <w:rStyle w:val="Hyperlink"/>
            <w:rFonts w:cs="Arial"/>
            <w:sz w:val="24"/>
          </w:rPr>
          <w:t>here</w:t>
        </w:r>
      </w:hyperlink>
      <w:r w:rsidRPr="00C26A7F">
        <w:rPr>
          <w:rFonts w:cs="Arial"/>
          <w:sz w:val="24"/>
        </w:rPr>
        <w:t xml:space="preserve"> and </w:t>
      </w:r>
      <w:hyperlink r:id="rId9" w:history="1">
        <w:proofErr w:type="spellStart"/>
        <w:r w:rsidRPr="00C26A7F">
          <w:rPr>
            <w:rStyle w:val="Hyperlink"/>
            <w:rFonts w:cs="Arial"/>
            <w:sz w:val="24"/>
          </w:rPr>
          <w:t>here</w:t>
        </w:r>
      </w:hyperlink>
      <w:r w:rsidRPr="00C26A7F">
        <w:rPr>
          <w:rFonts w:cs="Arial"/>
          <w:sz w:val="24"/>
        </w:rPr>
        <w:t>.</w:t>
      </w:r>
      <w:proofErr w:type="spellEnd"/>
    </w:p>
    <w:p w14:paraId="1018359F" w14:textId="77777777" w:rsidR="007636C2" w:rsidRPr="00C26A7F" w:rsidRDefault="007636C2" w:rsidP="007636C2">
      <w:pPr>
        <w:pStyle w:val="BodyText"/>
        <w:ind w:left="-180"/>
        <w:jc w:val="both"/>
        <w:rPr>
          <w:rFonts w:cs="Arial"/>
          <w:sz w:val="24"/>
        </w:rPr>
      </w:pPr>
    </w:p>
    <w:p w14:paraId="03C01372" w14:textId="64C82369" w:rsidR="007636C2" w:rsidRPr="00C26A7F" w:rsidRDefault="007636C2" w:rsidP="007636C2">
      <w:pPr>
        <w:pStyle w:val="BodyText"/>
        <w:ind w:left="-180"/>
        <w:jc w:val="both"/>
        <w:rPr>
          <w:rFonts w:cs="Arial"/>
          <w:sz w:val="24"/>
        </w:rPr>
      </w:pPr>
      <w:r w:rsidRPr="00C26A7F">
        <w:rPr>
          <w:rFonts w:cs="Arial"/>
          <w:sz w:val="24"/>
        </w:rPr>
        <w:t>In order to help support this programme, it is important that records</w:t>
      </w:r>
      <w:r w:rsidRPr="00C26A7F">
        <w:rPr>
          <w:rFonts w:cs="Arial"/>
          <w:sz w:val="24"/>
        </w:rPr>
        <w:t>,</w:t>
      </w:r>
      <w:r w:rsidRPr="00C26A7F">
        <w:rPr>
          <w:rFonts w:cs="Arial"/>
          <w:sz w:val="24"/>
        </w:rPr>
        <w:t xml:space="preserve"> including contact details</w:t>
      </w:r>
      <w:r w:rsidRPr="00C26A7F">
        <w:rPr>
          <w:rFonts w:cs="Arial"/>
          <w:sz w:val="24"/>
        </w:rPr>
        <w:t>,</w:t>
      </w:r>
      <w:r w:rsidRPr="00C26A7F">
        <w:rPr>
          <w:rFonts w:cs="Arial"/>
          <w:sz w:val="24"/>
        </w:rPr>
        <w:t xml:space="preserve"> are collected from those who attend each training session or the club at any time – this includes boxers, coaches, volunteers, etc. This is so that in the event of anyone who attends the club</w:t>
      </w:r>
      <w:r w:rsidRPr="00C26A7F">
        <w:rPr>
          <w:rFonts w:cs="Arial"/>
          <w:sz w:val="24"/>
        </w:rPr>
        <w:t>,</w:t>
      </w:r>
      <w:r w:rsidRPr="00C26A7F">
        <w:rPr>
          <w:rFonts w:cs="Arial"/>
          <w:sz w:val="24"/>
        </w:rPr>
        <w:t xml:space="preserve"> or participates in a session</w:t>
      </w:r>
      <w:r w:rsidRPr="00C26A7F">
        <w:rPr>
          <w:rFonts w:cs="Arial"/>
          <w:sz w:val="24"/>
        </w:rPr>
        <w:t>,</w:t>
      </w:r>
      <w:r w:rsidRPr="00C26A7F">
        <w:rPr>
          <w:rFonts w:cs="Arial"/>
          <w:sz w:val="24"/>
        </w:rPr>
        <w:t xml:space="preserve"> contracts or comes into contact with someone who has contracted the virus</w:t>
      </w:r>
      <w:r w:rsidRPr="00C26A7F">
        <w:rPr>
          <w:rFonts w:cs="Arial"/>
          <w:sz w:val="24"/>
        </w:rPr>
        <w:t>,</w:t>
      </w:r>
      <w:r w:rsidRPr="00C26A7F">
        <w:rPr>
          <w:rFonts w:cs="Arial"/>
          <w:sz w:val="24"/>
        </w:rPr>
        <w:t xml:space="preserve"> they can be contacted and take appropriate action as per the government guidelines / instructions.</w:t>
      </w:r>
    </w:p>
    <w:p w14:paraId="7AB6BCC6" w14:textId="77777777" w:rsidR="007636C2" w:rsidRPr="00C26A7F" w:rsidRDefault="007636C2" w:rsidP="007636C2">
      <w:pPr>
        <w:pStyle w:val="BodyText"/>
        <w:ind w:left="-180"/>
        <w:jc w:val="both"/>
        <w:rPr>
          <w:rFonts w:cs="Arial"/>
          <w:sz w:val="24"/>
        </w:rPr>
      </w:pPr>
    </w:p>
    <w:p w14:paraId="4F74F941" w14:textId="36C38225" w:rsidR="007636C2" w:rsidRPr="00C26A7F" w:rsidRDefault="007636C2" w:rsidP="007636C2">
      <w:pPr>
        <w:pStyle w:val="BodyText"/>
        <w:ind w:left="-180"/>
        <w:jc w:val="both"/>
        <w:rPr>
          <w:rFonts w:cs="Arial"/>
          <w:sz w:val="24"/>
        </w:rPr>
      </w:pPr>
      <w:r w:rsidRPr="00C26A7F">
        <w:rPr>
          <w:rFonts w:cs="Arial"/>
          <w:sz w:val="24"/>
        </w:rPr>
        <w:t>The record and data collected should be treated in accordance with the guidelines and GDPR regulations</w:t>
      </w:r>
      <w:r w:rsidRPr="00C26A7F">
        <w:rPr>
          <w:rFonts w:cs="Arial"/>
          <w:sz w:val="24"/>
        </w:rPr>
        <w:t>,</w:t>
      </w:r>
      <w:r w:rsidRPr="00C26A7F">
        <w:rPr>
          <w:rFonts w:cs="Arial"/>
          <w:sz w:val="24"/>
        </w:rPr>
        <w:t xml:space="preserve"> including being stored securely and destroyed (shredded or deleted electronically), so the data is not obtainable 21 days after each respective session / attendance at the club (this covers the incubation period and to allow for the test and trace system to make the initial contact). </w:t>
      </w:r>
    </w:p>
    <w:p w14:paraId="558B203B" w14:textId="77777777" w:rsidR="007636C2" w:rsidRPr="00C26A7F" w:rsidRDefault="007636C2" w:rsidP="007636C2">
      <w:pPr>
        <w:pStyle w:val="BodyText"/>
        <w:ind w:left="-180"/>
        <w:jc w:val="both"/>
        <w:rPr>
          <w:rFonts w:cs="Arial"/>
          <w:sz w:val="24"/>
        </w:rPr>
      </w:pPr>
    </w:p>
    <w:p w14:paraId="55606DAB" w14:textId="05649B17" w:rsidR="007636C2" w:rsidRPr="00C26A7F" w:rsidRDefault="007636C2" w:rsidP="007636C2">
      <w:pPr>
        <w:pStyle w:val="BodyText"/>
        <w:ind w:left="-180"/>
        <w:jc w:val="both"/>
        <w:rPr>
          <w:rFonts w:cs="Arial"/>
          <w:sz w:val="24"/>
        </w:rPr>
      </w:pPr>
      <w:r w:rsidRPr="00C26A7F">
        <w:rPr>
          <w:rFonts w:cs="Arial"/>
          <w:sz w:val="24"/>
        </w:rPr>
        <w:t>Please remember to clean pens etc if being used by different persons in order to complete the forms.</w:t>
      </w:r>
    </w:p>
    <w:p w14:paraId="7F9E6611" w14:textId="77777777" w:rsidR="007636C2" w:rsidRPr="00C26A7F" w:rsidRDefault="007636C2" w:rsidP="007636C2">
      <w:pPr>
        <w:pStyle w:val="BodyText"/>
        <w:ind w:left="-180"/>
        <w:jc w:val="both"/>
        <w:rPr>
          <w:rFonts w:cs="Arial"/>
          <w:sz w:val="24"/>
        </w:rPr>
      </w:pPr>
    </w:p>
    <w:p w14:paraId="6F5C2B16" w14:textId="77777777" w:rsidR="007636C2" w:rsidRPr="00C26A7F" w:rsidRDefault="007636C2" w:rsidP="007636C2">
      <w:pPr>
        <w:pStyle w:val="BodyText"/>
        <w:ind w:left="-180"/>
        <w:jc w:val="both"/>
        <w:rPr>
          <w:rFonts w:cs="Arial"/>
          <w:sz w:val="24"/>
        </w:rPr>
      </w:pPr>
    </w:p>
    <w:p w14:paraId="7BE811F9" w14:textId="77777777" w:rsidR="007636C2" w:rsidRPr="00C26A7F" w:rsidRDefault="007636C2" w:rsidP="007636C2">
      <w:pPr>
        <w:pStyle w:val="BodyText"/>
        <w:ind w:left="-180"/>
        <w:jc w:val="both"/>
        <w:rPr>
          <w:rFonts w:cs="Arial"/>
          <w:b/>
          <w:bCs/>
          <w:sz w:val="24"/>
        </w:rPr>
      </w:pPr>
      <w:r w:rsidRPr="00C26A7F">
        <w:rPr>
          <w:rFonts w:cs="Arial"/>
          <w:b/>
          <w:bCs/>
          <w:sz w:val="24"/>
        </w:rPr>
        <w:t xml:space="preserve">What </w:t>
      </w:r>
      <w:r w:rsidRPr="00C26A7F">
        <w:rPr>
          <w:rFonts w:cs="Arial"/>
          <w:b/>
          <w:bCs/>
          <w:sz w:val="24"/>
        </w:rPr>
        <w:t xml:space="preserve">each </w:t>
      </w:r>
      <w:r w:rsidRPr="00C26A7F">
        <w:rPr>
          <w:rFonts w:cs="Arial"/>
          <w:b/>
          <w:bCs/>
          <w:sz w:val="24"/>
        </w:rPr>
        <w:t>person</w:t>
      </w:r>
      <w:r w:rsidRPr="00C26A7F">
        <w:rPr>
          <w:rFonts w:cs="Arial"/>
          <w:b/>
          <w:bCs/>
          <w:sz w:val="24"/>
        </w:rPr>
        <w:t xml:space="preserve"> should consider </w:t>
      </w:r>
      <w:r w:rsidRPr="00C26A7F">
        <w:rPr>
          <w:rFonts w:cs="Arial"/>
          <w:b/>
          <w:bCs/>
          <w:sz w:val="24"/>
        </w:rPr>
        <w:t>a</w:t>
      </w:r>
      <w:r w:rsidRPr="00C26A7F">
        <w:rPr>
          <w:rFonts w:cs="Arial"/>
          <w:b/>
          <w:bCs/>
          <w:sz w:val="24"/>
        </w:rPr>
        <w:t>head of participating in a training session</w:t>
      </w:r>
    </w:p>
    <w:p w14:paraId="43097761" w14:textId="77777777" w:rsidR="007636C2" w:rsidRPr="00C26A7F" w:rsidRDefault="007636C2" w:rsidP="007636C2">
      <w:pPr>
        <w:pStyle w:val="BodyText"/>
        <w:ind w:left="-180"/>
        <w:jc w:val="both"/>
        <w:rPr>
          <w:rFonts w:cs="Arial"/>
          <w:b/>
          <w:bCs/>
          <w:sz w:val="24"/>
        </w:rPr>
      </w:pPr>
    </w:p>
    <w:p w14:paraId="725BA799" w14:textId="3C408CB9" w:rsidR="007636C2" w:rsidRPr="00C26A7F" w:rsidRDefault="007636C2" w:rsidP="007636C2">
      <w:pPr>
        <w:pStyle w:val="BodyText"/>
        <w:ind w:left="-180"/>
        <w:jc w:val="both"/>
        <w:rPr>
          <w:rFonts w:cs="Arial"/>
          <w:sz w:val="24"/>
        </w:rPr>
      </w:pPr>
      <w:r w:rsidRPr="00C26A7F">
        <w:rPr>
          <w:rFonts w:cs="Arial"/>
          <w:sz w:val="24"/>
        </w:rPr>
        <w:t>COVID-19 is highly transmissible from person to person and easily spreads to those who come in close contact with infected individuals. The disease spreads through droplets from the nose or mouth when a person coughs, sneezes or exhales. These droplets can also land on surfaces or objects which other people can touch and then touch their eyes, nose or mouth</w:t>
      </w:r>
      <w:r w:rsidRPr="00C26A7F">
        <w:rPr>
          <w:rFonts w:cs="Arial"/>
          <w:sz w:val="24"/>
        </w:rPr>
        <w:t>.</w:t>
      </w:r>
    </w:p>
    <w:p w14:paraId="5742E463" w14:textId="77777777" w:rsidR="007636C2" w:rsidRPr="00C26A7F" w:rsidRDefault="007636C2" w:rsidP="007636C2">
      <w:pPr>
        <w:pStyle w:val="BodyText"/>
        <w:ind w:left="-180"/>
        <w:jc w:val="both"/>
        <w:rPr>
          <w:rFonts w:cs="Arial"/>
          <w:sz w:val="24"/>
        </w:rPr>
      </w:pPr>
    </w:p>
    <w:p w14:paraId="7D5A529E" w14:textId="413988D3" w:rsidR="007636C2" w:rsidRPr="00C26A7F" w:rsidRDefault="007636C2" w:rsidP="007636C2">
      <w:pPr>
        <w:pStyle w:val="BodyText"/>
        <w:ind w:left="-180"/>
        <w:jc w:val="both"/>
        <w:rPr>
          <w:rFonts w:cs="Arial"/>
          <w:sz w:val="24"/>
        </w:rPr>
      </w:pPr>
      <w:r w:rsidRPr="00C26A7F">
        <w:rPr>
          <w:rFonts w:cs="Arial"/>
          <w:sz w:val="24"/>
        </w:rPr>
        <w:t>There are also increasing reports that there is the potential for airborne transmission which is relevant for confined and poorly ventilated spaces.</w:t>
      </w:r>
    </w:p>
    <w:p w14:paraId="0D207402" w14:textId="77777777" w:rsidR="007636C2" w:rsidRPr="00C26A7F" w:rsidRDefault="007636C2" w:rsidP="007636C2">
      <w:pPr>
        <w:pStyle w:val="BodyText"/>
        <w:jc w:val="both"/>
        <w:rPr>
          <w:rFonts w:cs="Arial"/>
          <w:sz w:val="24"/>
        </w:rPr>
      </w:pPr>
    </w:p>
    <w:p w14:paraId="310F26E7" w14:textId="1363581F" w:rsidR="007636C2" w:rsidRPr="00C26A7F" w:rsidRDefault="007636C2" w:rsidP="007636C2">
      <w:pPr>
        <w:pStyle w:val="BodyText"/>
        <w:ind w:left="-180"/>
        <w:jc w:val="both"/>
        <w:rPr>
          <w:rFonts w:cs="Arial"/>
          <w:sz w:val="24"/>
        </w:rPr>
      </w:pPr>
      <w:r w:rsidRPr="00C26A7F">
        <w:rPr>
          <w:rFonts w:cs="Arial"/>
          <w:sz w:val="24"/>
        </w:rPr>
        <w:t>Both these issues make stringent hygiene – personal, facilities and equipment – of the utmost importance and its essential the government advice is followed.</w:t>
      </w:r>
    </w:p>
    <w:p w14:paraId="6538589A" w14:textId="3DAC06C1" w:rsidR="007636C2" w:rsidRPr="00C26A7F" w:rsidRDefault="007636C2" w:rsidP="007636C2">
      <w:pPr>
        <w:pStyle w:val="BodyText"/>
        <w:ind w:left="-180"/>
        <w:jc w:val="both"/>
        <w:rPr>
          <w:rFonts w:cs="Arial"/>
          <w:sz w:val="24"/>
        </w:rPr>
      </w:pPr>
    </w:p>
    <w:p w14:paraId="3371ABBB" w14:textId="77777777" w:rsidR="007636C2" w:rsidRPr="00C26A7F" w:rsidRDefault="007636C2" w:rsidP="007636C2">
      <w:pPr>
        <w:pStyle w:val="BodyText"/>
        <w:ind w:left="-180"/>
        <w:jc w:val="both"/>
        <w:rPr>
          <w:rFonts w:cs="Arial"/>
          <w:sz w:val="24"/>
        </w:rPr>
      </w:pPr>
      <w:r w:rsidRPr="00C26A7F">
        <w:rPr>
          <w:rFonts w:cs="Arial"/>
          <w:sz w:val="24"/>
        </w:rPr>
        <w:t xml:space="preserve">Club Members should </w:t>
      </w:r>
      <w:r w:rsidRPr="00C26A7F">
        <w:rPr>
          <w:rFonts w:cs="Arial"/>
          <w:sz w:val="24"/>
        </w:rPr>
        <w:t xml:space="preserve">therefore </w:t>
      </w:r>
      <w:r w:rsidRPr="00C26A7F">
        <w:rPr>
          <w:rFonts w:cs="Arial"/>
          <w:sz w:val="24"/>
        </w:rPr>
        <w:t>not attend the Club / training session i</w:t>
      </w:r>
      <w:r w:rsidRPr="00C26A7F">
        <w:rPr>
          <w:rFonts w:cs="Arial"/>
          <w:sz w:val="24"/>
        </w:rPr>
        <w:t>f</w:t>
      </w:r>
      <w:r w:rsidRPr="00C26A7F">
        <w:rPr>
          <w:rFonts w:cs="Arial"/>
          <w:sz w:val="24"/>
        </w:rPr>
        <w:t xml:space="preserve"> any of the following applies:</w:t>
      </w:r>
    </w:p>
    <w:p w14:paraId="6B404A45" w14:textId="77777777" w:rsidR="007636C2" w:rsidRPr="00C26A7F" w:rsidRDefault="007636C2" w:rsidP="007636C2">
      <w:pPr>
        <w:pStyle w:val="BodyText"/>
        <w:ind w:left="-180"/>
        <w:jc w:val="both"/>
        <w:rPr>
          <w:rFonts w:cs="Arial"/>
          <w:sz w:val="24"/>
        </w:rPr>
      </w:pPr>
    </w:p>
    <w:p w14:paraId="112541C5" w14:textId="2AD5E85F" w:rsidR="007636C2" w:rsidRPr="00C26A7F" w:rsidRDefault="007636C2" w:rsidP="007636C2">
      <w:pPr>
        <w:pStyle w:val="BodyText"/>
        <w:numPr>
          <w:ilvl w:val="0"/>
          <w:numId w:val="17"/>
        </w:numPr>
        <w:jc w:val="both"/>
        <w:rPr>
          <w:rFonts w:cs="Arial"/>
          <w:sz w:val="24"/>
        </w:rPr>
      </w:pPr>
      <w:r w:rsidRPr="00C26A7F">
        <w:rPr>
          <w:rFonts w:cs="Arial"/>
          <w:sz w:val="24"/>
        </w:rPr>
        <w:t>No club member should attend a boxing club or sports environment if unwell and should follow public health guidelines in regard to their own health and the risk to the local community.</w:t>
      </w:r>
    </w:p>
    <w:p w14:paraId="5D58D7EA" w14:textId="77777777" w:rsidR="007636C2" w:rsidRPr="00C26A7F" w:rsidRDefault="007636C2" w:rsidP="007636C2">
      <w:pPr>
        <w:pStyle w:val="ListParagraph"/>
        <w:numPr>
          <w:ilvl w:val="0"/>
          <w:numId w:val="17"/>
        </w:numPr>
        <w:spacing w:after="160" w:line="256" w:lineRule="auto"/>
        <w:jc w:val="both"/>
        <w:rPr>
          <w:rFonts w:ascii="Arial" w:hAnsi="Arial" w:cs="Arial"/>
          <w:sz w:val="24"/>
          <w:szCs w:val="24"/>
        </w:rPr>
      </w:pPr>
      <w:r w:rsidRPr="00C26A7F">
        <w:rPr>
          <w:rFonts w:ascii="Arial" w:hAnsi="Arial" w:cs="Arial"/>
          <w:sz w:val="24"/>
          <w:szCs w:val="24"/>
        </w:rPr>
        <w:t>Individuals should not return to training if, in the last 14 days, they have been unwell or had close contact with a known or suspected case of COVID-19. This includes those with symptoms such as cough, sore throat, fever or shortness of breath, loss of taste / smell – even if mild. Again, Public Health England guidelines must be followed.</w:t>
      </w:r>
    </w:p>
    <w:p w14:paraId="64B011C6" w14:textId="43D694E3" w:rsidR="007636C2" w:rsidRPr="00C26A7F" w:rsidRDefault="007636C2" w:rsidP="007636C2">
      <w:pPr>
        <w:pStyle w:val="ListParagraph"/>
        <w:numPr>
          <w:ilvl w:val="0"/>
          <w:numId w:val="17"/>
        </w:numPr>
        <w:spacing w:after="160" w:line="256" w:lineRule="auto"/>
        <w:jc w:val="both"/>
        <w:rPr>
          <w:rFonts w:ascii="Arial" w:hAnsi="Arial" w:cs="Arial"/>
          <w:sz w:val="24"/>
          <w:szCs w:val="24"/>
        </w:rPr>
      </w:pPr>
      <w:r w:rsidRPr="00C26A7F">
        <w:rPr>
          <w:rFonts w:ascii="Arial" w:hAnsi="Arial" w:cs="Arial"/>
          <w:sz w:val="24"/>
          <w:szCs w:val="24"/>
        </w:rPr>
        <w:t>It should also be factored in that anyone retuning to sport and exercise after a period of social isolating and not exercising regularly may be at a greater risk of increased injury. Clubs and individuals should apply a gradual return in order to mitigate injury risk.</w:t>
      </w:r>
    </w:p>
    <w:p w14:paraId="5E40B9D9" w14:textId="15AA8CE0" w:rsidR="007636C2" w:rsidRPr="00C26A7F" w:rsidRDefault="007636C2" w:rsidP="007636C2">
      <w:pPr>
        <w:pStyle w:val="ListParagraph"/>
        <w:numPr>
          <w:ilvl w:val="0"/>
          <w:numId w:val="17"/>
        </w:numPr>
        <w:spacing w:after="160" w:line="256" w:lineRule="auto"/>
        <w:jc w:val="both"/>
        <w:rPr>
          <w:rFonts w:ascii="Arial" w:hAnsi="Arial" w:cs="Arial"/>
          <w:sz w:val="24"/>
          <w:szCs w:val="24"/>
        </w:rPr>
      </w:pPr>
      <w:r w:rsidRPr="00C26A7F">
        <w:rPr>
          <w:rFonts w:ascii="Arial" w:hAnsi="Arial" w:cs="Arial"/>
          <w:sz w:val="24"/>
          <w:szCs w:val="24"/>
        </w:rPr>
        <w:t>Vulnerable groups and individuals should consult appropriate medical advice before returning to boxing / sport</w:t>
      </w:r>
      <w:r w:rsidRPr="00C26A7F">
        <w:rPr>
          <w:rFonts w:ascii="Arial" w:hAnsi="Arial" w:cs="Arial"/>
          <w:sz w:val="24"/>
          <w:szCs w:val="24"/>
        </w:rPr>
        <w:t>.</w:t>
      </w:r>
      <w:r w:rsidRPr="00C26A7F">
        <w:rPr>
          <w:rFonts w:ascii="Arial" w:hAnsi="Arial" w:cs="Arial"/>
          <w:sz w:val="24"/>
          <w:szCs w:val="24"/>
        </w:rPr>
        <w:t xml:space="preserve"> </w:t>
      </w:r>
      <w:hyperlink r:id="rId10" w:history="1">
        <w:r w:rsidRPr="00C26A7F">
          <w:rPr>
            <w:rStyle w:val="Hyperlink"/>
            <w:rFonts w:ascii="Arial" w:hAnsi="Arial" w:cs="Arial"/>
            <w:sz w:val="24"/>
            <w:szCs w:val="24"/>
          </w:rPr>
          <w:t>Please follow this link for guidance</w:t>
        </w:r>
      </w:hyperlink>
      <w:r w:rsidRPr="00C26A7F">
        <w:rPr>
          <w:rFonts w:ascii="Arial" w:hAnsi="Arial" w:cs="Arial"/>
          <w:sz w:val="24"/>
          <w:szCs w:val="24"/>
        </w:rPr>
        <w:t>.</w:t>
      </w:r>
    </w:p>
    <w:p w14:paraId="7426A32E" w14:textId="77777777" w:rsidR="007636C2" w:rsidRPr="00C26A7F" w:rsidRDefault="007636C2" w:rsidP="007636C2">
      <w:pPr>
        <w:pStyle w:val="ListParagraph"/>
        <w:numPr>
          <w:ilvl w:val="0"/>
          <w:numId w:val="18"/>
        </w:numPr>
        <w:spacing w:after="160" w:line="256" w:lineRule="auto"/>
        <w:jc w:val="both"/>
        <w:rPr>
          <w:rFonts w:ascii="Arial" w:hAnsi="Arial" w:cs="Arial"/>
          <w:b/>
          <w:bCs/>
          <w:sz w:val="24"/>
          <w:szCs w:val="24"/>
        </w:rPr>
      </w:pPr>
      <w:r w:rsidRPr="00C26A7F">
        <w:rPr>
          <w:rFonts w:ascii="Arial" w:hAnsi="Arial" w:cs="Arial"/>
          <w:b/>
          <w:bCs/>
          <w:sz w:val="24"/>
          <w:szCs w:val="24"/>
        </w:rPr>
        <w:t xml:space="preserve">Ahead of entering the club, you should check whether you are showing any signs of symptoms or have come into contact with someone who has, or is recovering from, the virus. </w:t>
      </w:r>
    </w:p>
    <w:p w14:paraId="094F0464" w14:textId="77777777" w:rsidR="007636C2" w:rsidRPr="00C26A7F" w:rsidRDefault="007636C2" w:rsidP="007636C2">
      <w:pPr>
        <w:pStyle w:val="ListParagraph"/>
        <w:numPr>
          <w:ilvl w:val="0"/>
          <w:numId w:val="18"/>
        </w:numPr>
        <w:spacing w:after="160" w:line="256" w:lineRule="auto"/>
        <w:jc w:val="both"/>
        <w:rPr>
          <w:rFonts w:ascii="Arial" w:hAnsi="Arial" w:cs="Arial"/>
          <w:b/>
          <w:bCs/>
          <w:sz w:val="24"/>
          <w:szCs w:val="24"/>
        </w:rPr>
      </w:pPr>
      <w:r w:rsidRPr="00C26A7F">
        <w:rPr>
          <w:rFonts w:ascii="Arial" w:hAnsi="Arial" w:cs="Arial"/>
          <w:b/>
          <w:bCs/>
          <w:sz w:val="24"/>
          <w:szCs w:val="24"/>
        </w:rPr>
        <w:t xml:space="preserve">If so, you should not be permitted to enter / participate and should return home and follow government guidelines. </w:t>
      </w:r>
    </w:p>
    <w:p w14:paraId="3AF8EA1E" w14:textId="77777777" w:rsidR="007636C2" w:rsidRPr="00C26A7F" w:rsidRDefault="007636C2" w:rsidP="007636C2">
      <w:pPr>
        <w:jc w:val="both"/>
        <w:rPr>
          <w:rFonts w:cs="Arial"/>
          <w:b/>
          <w:bCs/>
          <w:sz w:val="24"/>
          <w:szCs w:val="24"/>
        </w:rPr>
      </w:pPr>
    </w:p>
    <w:p w14:paraId="2F11A165" w14:textId="28569D43" w:rsidR="007636C2" w:rsidRPr="00C26A7F" w:rsidRDefault="007636C2" w:rsidP="007636C2">
      <w:pPr>
        <w:jc w:val="both"/>
        <w:rPr>
          <w:rFonts w:ascii="Arial" w:hAnsi="Arial" w:cs="Arial"/>
          <w:b/>
          <w:bCs/>
          <w:sz w:val="24"/>
          <w:szCs w:val="24"/>
        </w:rPr>
      </w:pPr>
      <w:r w:rsidRPr="00C26A7F">
        <w:rPr>
          <w:rFonts w:ascii="Arial" w:hAnsi="Arial" w:cs="Arial"/>
          <w:b/>
          <w:bCs/>
          <w:sz w:val="24"/>
          <w:szCs w:val="24"/>
        </w:rPr>
        <w:t>Returning to Exercise / Boxing / Sport After Confirmed Case of COVID-19</w:t>
      </w:r>
    </w:p>
    <w:p w14:paraId="52696513" w14:textId="77777777" w:rsidR="007636C2" w:rsidRPr="00C26A7F" w:rsidRDefault="007636C2" w:rsidP="007636C2">
      <w:pPr>
        <w:pStyle w:val="ListParagraph"/>
        <w:numPr>
          <w:ilvl w:val="0"/>
          <w:numId w:val="18"/>
        </w:numPr>
        <w:spacing w:after="160" w:line="256" w:lineRule="auto"/>
        <w:jc w:val="both"/>
        <w:rPr>
          <w:rFonts w:ascii="Arial" w:hAnsi="Arial" w:cs="Arial"/>
          <w:sz w:val="24"/>
          <w:szCs w:val="24"/>
        </w:rPr>
      </w:pPr>
      <w:r w:rsidRPr="00C26A7F">
        <w:rPr>
          <w:rFonts w:ascii="Arial" w:hAnsi="Arial" w:cs="Arial"/>
          <w:sz w:val="24"/>
          <w:szCs w:val="24"/>
        </w:rPr>
        <w:t xml:space="preserve">Individuals who have recovered from COVID-19 need firstly to ensure they no longer pose a risk to the local community, and secondly to ensure they have sufficiently recovered to safely participate in physical activity. </w:t>
      </w:r>
    </w:p>
    <w:p w14:paraId="30576B63" w14:textId="77777777" w:rsidR="007636C2" w:rsidRPr="00C26A7F" w:rsidRDefault="007636C2" w:rsidP="007636C2">
      <w:pPr>
        <w:pStyle w:val="CommentText"/>
        <w:numPr>
          <w:ilvl w:val="0"/>
          <w:numId w:val="18"/>
        </w:numPr>
        <w:jc w:val="both"/>
        <w:rPr>
          <w:rFonts w:ascii="Arial" w:hAnsi="Arial" w:cs="Arial"/>
          <w:sz w:val="24"/>
          <w:szCs w:val="24"/>
        </w:rPr>
      </w:pPr>
      <w:r w:rsidRPr="00C26A7F">
        <w:rPr>
          <w:rFonts w:ascii="Arial" w:hAnsi="Arial" w:cs="Arial"/>
          <w:sz w:val="24"/>
          <w:szCs w:val="24"/>
        </w:rPr>
        <w:t>If you have had COVID-19 in the community and feel well then you can return to training 14 days after recovery and rest. If you get greater shortness of breath than normal, or chest pains, on your return to training, you should seek medical advice. If you have attended hospital with COVID-19, then you should seek medical advice before returning to training.</w:t>
      </w:r>
    </w:p>
    <w:p w14:paraId="21DB2715" w14:textId="77777777" w:rsidR="007636C2" w:rsidRPr="00C26A7F" w:rsidRDefault="007636C2" w:rsidP="007636C2">
      <w:pPr>
        <w:pStyle w:val="CommentText"/>
        <w:numPr>
          <w:ilvl w:val="0"/>
          <w:numId w:val="18"/>
        </w:numPr>
        <w:jc w:val="both"/>
        <w:rPr>
          <w:rFonts w:ascii="Arial" w:hAnsi="Arial" w:cs="Arial"/>
          <w:sz w:val="24"/>
          <w:szCs w:val="24"/>
        </w:rPr>
      </w:pPr>
      <w:r w:rsidRPr="00C26A7F">
        <w:rPr>
          <w:rFonts w:ascii="Arial" w:hAnsi="Arial" w:cs="Arial"/>
          <w:sz w:val="24"/>
          <w:szCs w:val="24"/>
        </w:rPr>
        <w:t>A gradual return to exercise is also recommended.</w:t>
      </w:r>
    </w:p>
    <w:p w14:paraId="4303E0E4" w14:textId="77777777" w:rsidR="007636C2" w:rsidRPr="00C26A7F" w:rsidRDefault="007636C2" w:rsidP="007636C2">
      <w:pPr>
        <w:pStyle w:val="CommentText"/>
        <w:jc w:val="both"/>
        <w:rPr>
          <w:rFonts w:ascii="Arial" w:hAnsi="Arial" w:cs="Arial"/>
          <w:sz w:val="24"/>
          <w:szCs w:val="24"/>
        </w:rPr>
      </w:pPr>
    </w:p>
    <w:p w14:paraId="5FE553E6" w14:textId="6595E876" w:rsidR="007636C2" w:rsidRPr="00C26A7F" w:rsidRDefault="007636C2" w:rsidP="007636C2">
      <w:pPr>
        <w:pStyle w:val="CommentText"/>
        <w:jc w:val="both"/>
        <w:rPr>
          <w:rFonts w:ascii="Arial" w:hAnsi="Arial" w:cs="Arial"/>
          <w:sz w:val="24"/>
          <w:szCs w:val="24"/>
        </w:rPr>
      </w:pPr>
      <w:r w:rsidRPr="00C26A7F">
        <w:rPr>
          <w:rFonts w:ascii="Arial" w:hAnsi="Arial" w:cs="Arial"/>
          <w:b/>
          <w:bCs/>
          <w:color w:val="0B0C0C"/>
          <w:sz w:val="24"/>
          <w:szCs w:val="24"/>
          <w:lang w:eastAsia="en-GB"/>
        </w:rPr>
        <w:t>When to self-isolate</w:t>
      </w:r>
    </w:p>
    <w:p w14:paraId="7BD092FD" w14:textId="77777777" w:rsidR="007636C2" w:rsidRPr="00C26A7F" w:rsidRDefault="007636C2" w:rsidP="007636C2">
      <w:pPr>
        <w:spacing w:before="300" w:after="300"/>
        <w:jc w:val="both"/>
        <w:rPr>
          <w:rFonts w:ascii="Arial" w:hAnsi="Arial" w:cs="Arial"/>
          <w:color w:val="0B0C0C"/>
          <w:sz w:val="24"/>
          <w:szCs w:val="24"/>
          <w:lang w:eastAsia="en-GB"/>
        </w:rPr>
      </w:pPr>
      <w:r w:rsidRPr="00C26A7F">
        <w:rPr>
          <w:rFonts w:ascii="Arial" w:hAnsi="Arial" w:cs="Arial"/>
          <w:color w:val="0B0C0C"/>
          <w:sz w:val="24"/>
          <w:szCs w:val="24"/>
          <w:lang w:eastAsia="en-GB"/>
        </w:rPr>
        <w:t>The medical advice is clear: you must self-isolate if you have coronavirus symptoms or live in the same household as somebody who does. The main symptoms of coronavirus are:</w:t>
      </w:r>
    </w:p>
    <w:p w14:paraId="0BA3FE75" w14:textId="77777777" w:rsidR="007636C2" w:rsidRPr="00C26A7F" w:rsidRDefault="007636C2" w:rsidP="007636C2">
      <w:pPr>
        <w:pStyle w:val="ListParagraph"/>
        <w:numPr>
          <w:ilvl w:val="0"/>
          <w:numId w:val="19"/>
        </w:numPr>
        <w:spacing w:after="75"/>
        <w:jc w:val="both"/>
        <w:rPr>
          <w:rFonts w:ascii="Arial" w:hAnsi="Arial" w:cs="Arial"/>
          <w:color w:val="0B0C0C"/>
          <w:sz w:val="24"/>
          <w:szCs w:val="24"/>
          <w:lang w:eastAsia="en-GB"/>
        </w:rPr>
      </w:pPr>
      <w:r w:rsidRPr="00C26A7F">
        <w:rPr>
          <w:rFonts w:ascii="Arial" w:hAnsi="Arial" w:cs="Arial"/>
          <w:color w:val="0B0C0C"/>
          <w:sz w:val="24"/>
          <w:szCs w:val="24"/>
          <w:lang w:eastAsia="en-GB"/>
        </w:rPr>
        <w:t>high temperature – this means you feel hot to touch on your chest or back (you do not need to measure your temperature)</w:t>
      </w:r>
    </w:p>
    <w:p w14:paraId="2D657C70" w14:textId="77777777" w:rsidR="007636C2" w:rsidRPr="00C26A7F" w:rsidRDefault="007636C2" w:rsidP="007636C2">
      <w:pPr>
        <w:pStyle w:val="ListParagraph"/>
        <w:numPr>
          <w:ilvl w:val="0"/>
          <w:numId w:val="19"/>
        </w:numPr>
        <w:spacing w:after="75"/>
        <w:jc w:val="both"/>
        <w:rPr>
          <w:rFonts w:ascii="Arial" w:hAnsi="Arial" w:cs="Arial"/>
          <w:color w:val="0B0C0C"/>
          <w:sz w:val="24"/>
          <w:szCs w:val="24"/>
          <w:lang w:eastAsia="en-GB"/>
        </w:rPr>
      </w:pPr>
      <w:r w:rsidRPr="00C26A7F">
        <w:rPr>
          <w:rFonts w:ascii="Arial" w:hAnsi="Arial" w:cs="Arial"/>
          <w:color w:val="0B0C0C"/>
          <w:sz w:val="24"/>
          <w:szCs w:val="24"/>
          <w:lang w:eastAsia="en-GB"/>
        </w:rPr>
        <w:lastRenderedPageBreak/>
        <w:t>new, continuous cough – this means coughing a lot for more than an hour, or 3 or more coughing episodes in 24 hours (if you usually have a cough, it may be worse than usual)</w:t>
      </w:r>
    </w:p>
    <w:p w14:paraId="2963956D" w14:textId="77777777" w:rsidR="007636C2" w:rsidRPr="00C26A7F" w:rsidRDefault="007636C2" w:rsidP="007636C2">
      <w:pPr>
        <w:pStyle w:val="ListParagraph"/>
        <w:numPr>
          <w:ilvl w:val="0"/>
          <w:numId w:val="19"/>
        </w:numPr>
        <w:spacing w:after="75"/>
        <w:jc w:val="both"/>
        <w:rPr>
          <w:rFonts w:ascii="Arial" w:hAnsi="Arial" w:cs="Arial"/>
          <w:color w:val="0B0C0C"/>
          <w:sz w:val="24"/>
          <w:szCs w:val="24"/>
          <w:lang w:eastAsia="en-GB"/>
        </w:rPr>
      </w:pPr>
      <w:r w:rsidRPr="00C26A7F">
        <w:rPr>
          <w:rFonts w:ascii="Arial" w:hAnsi="Arial" w:cs="Arial"/>
          <w:color w:val="0B0C0C"/>
          <w:sz w:val="24"/>
          <w:szCs w:val="24"/>
          <w:lang w:eastAsia="en-GB"/>
        </w:rPr>
        <w:t>loss or change to your sense of smell or taste – this means you’ve noticed you cannot smell or taste anything, or things smell or taste different to normal</w:t>
      </w:r>
    </w:p>
    <w:p w14:paraId="6C684E09" w14:textId="77777777" w:rsidR="007636C2" w:rsidRPr="00C26A7F" w:rsidRDefault="007636C2" w:rsidP="007636C2">
      <w:pPr>
        <w:ind w:left="360" w:firstLine="360"/>
        <w:jc w:val="both"/>
        <w:rPr>
          <w:rFonts w:ascii="Arial" w:hAnsi="Arial" w:cs="Arial"/>
          <w:color w:val="0B0C0C"/>
          <w:sz w:val="24"/>
          <w:szCs w:val="24"/>
          <w:lang w:eastAsia="en-GB"/>
        </w:rPr>
      </w:pPr>
      <w:r w:rsidRPr="00C26A7F">
        <w:rPr>
          <w:rFonts w:ascii="Arial" w:hAnsi="Arial" w:cs="Arial"/>
          <w:color w:val="0B0C0C"/>
          <w:sz w:val="24"/>
          <w:szCs w:val="24"/>
          <w:lang w:eastAsia="en-GB"/>
        </w:rPr>
        <w:t xml:space="preserve">For more information, read the further </w:t>
      </w:r>
      <w:hyperlink r:id="rId11" w:history="1">
        <w:r w:rsidRPr="00C26A7F">
          <w:rPr>
            <w:rFonts w:ascii="Arial" w:hAnsi="Arial" w:cs="Arial"/>
            <w:color w:val="1D70B8"/>
            <w:sz w:val="24"/>
            <w:szCs w:val="24"/>
            <w:u w:val="single"/>
            <w:bdr w:val="none" w:sz="0" w:space="0" w:color="auto" w:frame="1"/>
            <w:lang w:eastAsia="en-GB"/>
          </w:rPr>
          <w:t>guidance on symptoms</w:t>
        </w:r>
      </w:hyperlink>
      <w:r w:rsidRPr="00C26A7F">
        <w:rPr>
          <w:rFonts w:ascii="Arial" w:hAnsi="Arial" w:cs="Arial"/>
          <w:color w:val="0B0C0C"/>
          <w:sz w:val="24"/>
          <w:szCs w:val="24"/>
          <w:lang w:eastAsia="en-GB"/>
        </w:rPr>
        <w:t>.</w:t>
      </w:r>
    </w:p>
    <w:p w14:paraId="7886AE7F" w14:textId="54509B48" w:rsidR="007636C2" w:rsidRPr="00C26A7F" w:rsidRDefault="007636C2" w:rsidP="007636C2">
      <w:pPr>
        <w:spacing w:before="300" w:after="300"/>
        <w:jc w:val="both"/>
        <w:rPr>
          <w:rFonts w:ascii="Arial" w:hAnsi="Arial" w:cs="Arial"/>
          <w:color w:val="0B0C0C"/>
          <w:sz w:val="24"/>
          <w:szCs w:val="24"/>
          <w:lang w:eastAsia="en-GB"/>
        </w:rPr>
      </w:pPr>
      <w:r w:rsidRPr="00C26A7F">
        <w:rPr>
          <w:rFonts w:ascii="Arial" w:hAnsi="Arial" w:cs="Arial"/>
          <w:color w:val="0B0C0C"/>
          <w:sz w:val="24"/>
          <w:szCs w:val="24"/>
          <w:lang w:eastAsia="en-GB"/>
        </w:rPr>
        <w:t xml:space="preserve">If you have one or more of these symptoms, you must self-isolate straight away for </w:t>
      </w:r>
      <w:r w:rsidRPr="00C26A7F">
        <w:rPr>
          <w:rFonts w:ascii="Arial" w:hAnsi="Arial" w:cs="Arial"/>
          <w:color w:val="0B0C0C"/>
          <w:sz w:val="24"/>
          <w:szCs w:val="24"/>
          <w:lang w:eastAsia="en-GB"/>
        </w:rPr>
        <w:t>seven</w:t>
      </w:r>
      <w:r w:rsidRPr="00C26A7F">
        <w:rPr>
          <w:rFonts w:ascii="Arial" w:hAnsi="Arial" w:cs="Arial"/>
          <w:color w:val="0B0C0C"/>
          <w:sz w:val="24"/>
          <w:szCs w:val="24"/>
          <w:lang w:eastAsia="en-GB"/>
        </w:rPr>
        <w:t xml:space="preserve"> days – or longer if you still have symptoms other than cough or loss of sense of smell/taste.</w:t>
      </w:r>
    </w:p>
    <w:p w14:paraId="61E12875" w14:textId="77777777" w:rsidR="007636C2" w:rsidRPr="00C26A7F" w:rsidRDefault="007636C2" w:rsidP="007636C2">
      <w:pPr>
        <w:spacing w:before="300" w:after="300"/>
        <w:jc w:val="both"/>
        <w:rPr>
          <w:rFonts w:ascii="Arial" w:hAnsi="Arial" w:cs="Arial"/>
          <w:color w:val="0B0C0C"/>
          <w:sz w:val="24"/>
          <w:szCs w:val="24"/>
          <w:lang w:eastAsia="en-GB"/>
        </w:rPr>
      </w:pPr>
      <w:r w:rsidRPr="00C26A7F">
        <w:rPr>
          <w:rFonts w:ascii="Arial" w:hAnsi="Arial" w:cs="Arial"/>
          <w:color w:val="0B0C0C"/>
          <w:sz w:val="24"/>
          <w:szCs w:val="24"/>
          <w:lang w:eastAsia="en-GB"/>
        </w:rPr>
        <w:t>If you live in the same household as someone with coronavirus symptoms, you must self-isolate straight away for 14 days.</w:t>
      </w:r>
    </w:p>
    <w:p w14:paraId="15DA071E" w14:textId="7AE34DB0" w:rsidR="007636C2" w:rsidRPr="00C26A7F" w:rsidRDefault="007636C2" w:rsidP="007636C2">
      <w:pPr>
        <w:jc w:val="both"/>
        <w:rPr>
          <w:rFonts w:ascii="Arial" w:hAnsi="Arial" w:cs="Arial"/>
          <w:sz w:val="24"/>
          <w:szCs w:val="24"/>
        </w:rPr>
      </w:pPr>
      <w:r w:rsidRPr="00C26A7F">
        <w:rPr>
          <w:rFonts w:ascii="Arial" w:hAnsi="Arial" w:cs="Arial"/>
          <w:sz w:val="24"/>
          <w:szCs w:val="24"/>
        </w:rPr>
        <w:t>If</w:t>
      </w:r>
      <w:r w:rsidRPr="00C26A7F">
        <w:rPr>
          <w:rFonts w:ascii="Arial" w:hAnsi="Arial" w:cs="Arial"/>
          <w:sz w:val="24"/>
          <w:szCs w:val="24"/>
        </w:rPr>
        <w:t>,</w:t>
      </w:r>
      <w:r w:rsidRPr="00C26A7F">
        <w:rPr>
          <w:rFonts w:ascii="Arial" w:hAnsi="Arial" w:cs="Arial"/>
          <w:sz w:val="24"/>
          <w:szCs w:val="24"/>
        </w:rPr>
        <w:t xml:space="preserve"> having read the above information</w:t>
      </w:r>
      <w:r w:rsidRPr="00C26A7F">
        <w:rPr>
          <w:rFonts w:ascii="Arial" w:hAnsi="Arial" w:cs="Arial"/>
          <w:sz w:val="24"/>
          <w:szCs w:val="24"/>
        </w:rPr>
        <w:t>,</w:t>
      </w:r>
      <w:r w:rsidRPr="00C26A7F">
        <w:rPr>
          <w:rFonts w:ascii="Arial" w:hAnsi="Arial" w:cs="Arial"/>
          <w:sz w:val="24"/>
          <w:szCs w:val="24"/>
        </w:rPr>
        <w:t xml:space="preserve"> you are </w:t>
      </w:r>
      <w:r w:rsidRPr="00C26A7F">
        <w:rPr>
          <w:rFonts w:ascii="Arial" w:hAnsi="Arial" w:cs="Arial"/>
          <w:sz w:val="24"/>
          <w:szCs w:val="24"/>
        </w:rPr>
        <w:t>OK</w:t>
      </w:r>
      <w:r w:rsidRPr="00C26A7F">
        <w:rPr>
          <w:rFonts w:ascii="Arial" w:hAnsi="Arial" w:cs="Arial"/>
          <w:sz w:val="24"/>
          <w:szCs w:val="24"/>
        </w:rPr>
        <w:t xml:space="preserve"> to attend the Club</w:t>
      </w:r>
      <w:r w:rsidRPr="00C26A7F">
        <w:rPr>
          <w:rFonts w:ascii="Arial" w:hAnsi="Arial" w:cs="Arial"/>
          <w:sz w:val="24"/>
          <w:szCs w:val="24"/>
        </w:rPr>
        <w:t xml:space="preserve">, </w:t>
      </w:r>
      <w:r w:rsidRPr="00C26A7F">
        <w:rPr>
          <w:rFonts w:ascii="Arial" w:hAnsi="Arial" w:cs="Arial"/>
          <w:sz w:val="24"/>
          <w:szCs w:val="24"/>
        </w:rPr>
        <w:t xml:space="preserve">then you should provide contact details so can be traced in the event you need to be contacted concerning COVID -19. </w:t>
      </w:r>
    </w:p>
    <w:p w14:paraId="593759FB" w14:textId="39FF7369" w:rsidR="007636C2" w:rsidRPr="00C26A7F" w:rsidRDefault="007636C2" w:rsidP="007636C2">
      <w:pPr>
        <w:jc w:val="both"/>
        <w:rPr>
          <w:rFonts w:ascii="Arial" w:hAnsi="Arial" w:cs="Arial"/>
          <w:sz w:val="24"/>
          <w:szCs w:val="24"/>
        </w:rPr>
      </w:pPr>
      <w:r w:rsidRPr="00C26A7F">
        <w:rPr>
          <w:rFonts w:ascii="Arial" w:hAnsi="Arial" w:cs="Arial"/>
          <w:sz w:val="24"/>
          <w:szCs w:val="24"/>
        </w:rPr>
        <w:t>The data should be kept by the Club in a secure location and should be destroyed – shredded /</w:t>
      </w:r>
      <w:r w:rsidRPr="00C26A7F">
        <w:rPr>
          <w:rFonts w:ascii="Arial" w:hAnsi="Arial" w:cs="Arial"/>
          <w:sz w:val="24"/>
          <w:szCs w:val="24"/>
        </w:rPr>
        <w:t xml:space="preserve"> </w:t>
      </w:r>
      <w:r w:rsidRPr="00C26A7F">
        <w:rPr>
          <w:rFonts w:ascii="Arial" w:hAnsi="Arial" w:cs="Arial"/>
          <w:sz w:val="24"/>
          <w:szCs w:val="24"/>
        </w:rPr>
        <w:t xml:space="preserve">deleted </w:t>
      </w:r>
      <w:r w:rsidRPr="00C26A7F">
        <w:rPr>
          <w:rFonts w:ascii="Arial" w:hAnsi="Arial" w:cs="Arial"/>
          <w:sz w:val="24"/>
          <w:szCs w:val="24"/>
        </w:rPr>
        <w:t>–</w:t>
      </w:r>
      <w:r w:rsidRPr="00C26A7F">
        <w:rPr>
          <w:rFonts w:ascii="Arial" w:hAnsi="Arial" w:cs="Arial"/>
          <w:sz w:val="24"/>
          <w:szCs w:val="24"/>
        </w:rPr>
        <w:t xml:space="preserve"> after 21 days after the day of attendance. GDPR compliance should also be maintained.</w:t>
      </w:r>
    </w:p>
    <w:p w14:paraId="4CC9163C" w14:textId="3EB2955B" w:rsidR="007636C2" w:rsidRPr="00C26A7F" w:rsidRDefault="007636C2" w:rsidP="007636C2">
      <w:pPr>
        <w:jc w:val="both"/>
        <w:rPr>
          <w:rFonts w:ascii="Arial" w:hAnsi="Arial" w:cs="Arial"/>
          <w:sz w:val="24"/>
          <w:szCs w:val="24"/>
        </w:rPr>
      </w:pPr>
      <w:r w:rsidRPr="00C26A7F">
        <w:rPr>
          <w:rFonts w:ascii="Arial" w:hAnsi="Arial" w:cs="Arial"/>
          <w:sz w:val="24"/>
          <w:szCs w:val="24"/>
        </w:rPr>
        <w:t>Should there b</w:t>
      </w:r>
      <w:r w:rsidRPr="00C26A7F">
        <w:rPr>
          <w:rFonts w:ascii="Arial" w:hAnsi="Arial" w:cs="Arial"/>
          <w:sz w:val="24"/>
          <w:szCs w:val="24"/>
        </w:rPr>
        <w:t>e</w:t>
      </w:r>
      <w:r w:rsidRPr="00C26A7F">
        <w:rPr>
          <w:rFonts w:ascii="Arial" w:hAnsi="Arial" w:cs="Arial"/>
          <w:sz w:val="24"/>
          <w:szCs w:val="24"/>
        </w:rPr>
        <w:t xml:space="preserve"> any queries regarding this information</w:t>
      </w:r>
      <w:r w:rsidRPr="00C26A7F">
        <w:rPr>
          <w:rFonts w:ascii="Arial" w:hAnsi="Arial" w:cs="Arial"/>
          <w:sz w:val="24"/>
          <w:szCs w:val="24"/>
        </w:rPr>
        <w:t>,</w:t>
      </w:r>
      <w:r w:rsidRPr="00C26A7F">
        <w:rPr>
          <w:rFonts w:ascii="Arial" w:hAnsi="Arial" w:cs="Arial"/>
          <w:sz w:val="24"/>
          <w:szCs w:val="24"/>
        </w:rPr>
        <w:t xml:space="preserve"> please ask the nominated senior member of your club </w:t>
      </w:r>
      <w:r w:rsidRPr="00C26A7F">
        <w:rPr>
          <w:rFonts w:ascii="Arial" w:hAnsi="Arial" w:cs="Arial"/>
          <w:sz w:val="24"/>
          <w:szCs w:val="24"/>
        </w:rPr>
        <w:t xml:space="preserve">to contact </w:t>
      </w:r>
      <w:r w:rsidRPr="00C26A7F">
        <w:rPr>
          <w:rFonts w:ascii="Arial" w:hAnsi="Arial" w:cs="Arial"/>
          <w:sz w:val="24"/>
          <w:szCs w:val="24"/>
        </w:rPr>
        <w:t>England Boxing</w:t>
      </w:r>
      <w:r w:rsidRPr="00C26A7F">
        <w:rPr>
          <w:rFonts w:ascii="Arial" w:hAnsi="Arial" w:cs="Arial"/>
          <w:sz w:val="24"/>
          <w:szCs w:val="24"/>
        </w:rPr>
        <w:t xml:space="preserve"> via </w:t>
      </w:r>
      <w:hyperlink r:id="rId12" w:history="1">
        <w:r w:rsidR="0003663E" w:rsidRPr="00C26A7F">
          <w:rPr>
            <w:rStyle w:val="Hyperlink"/>
            <w:rFonts w:ascii="Arial" w:hAnsi="Arial" w:cs="Arial"/>
            <w:sz w:val="24"/>
            <w:szCs w:val="24"/>
          </w:rPr>
          <w:t>enquries@englandboxing.org</w:t>
        </w:r>
      </w:hyperlink>
    </w:p>
    <w:p w14:paraId="17105F85" w14:textId="62ADA707" w:rsidR="0003663E" w:rsidRDefault="0003663E" w:rsidP="007636C2">
      <w:pPr>
        <w:jc w:val="both"/>
        <w:rPr>
          <w:rFonts w:ascii="Arial" w:hAnsi="Arial" w:cs="Arial"/>
          <w:sz w:val="24"/>
          <w:szCs w:val="24"/>
        </w:rPr>
      </w:pPr>
      <w:r w:rsidRPr="00C26A7F">
        <w:rPr>
          <w:rFonts w:ascii="Arial" w:hAnsi="Arial" w:cs="Arial"/>
          <w:sz w:val="24"/>
          <w:szCs w:val="24"/>
        </w:rPr>
        <w:t>Pease see Test and Trace form overleaf.</w:t>
      </w:r>
    </w:p>
    <w:p w14:paraId="3AED9C3F" w14:textId="77777777" w:rsidR="00C26A7F" w:rsidRPr="00C26A7F" w:rsidRDefault="00C26A7F" w:rsidP="007636C2">
      <w:pPr>
        <w:jc w:val="both"/>
        <w:rPr>
          <w:rFonts w:ascii="Arial" w:hAnsi="Arial" w:cs="Arial"/>
          <w:sz w:val="24"/>
          <w:szCs w:val="24"/>
        </w:rPr>
      </w:pPr>
    </w:p>
    <w:p w14:paraId="5966E48C" w14:textId="77777777" w:rsidR="007636C2" w:rsidRPr="007636C2" w:rsidRDefault="007636C2" w:rsidP="007636C2">
      <w:pPr>
        <w:jc w:val="both"/>
        <w:rPr>
          <w:rFonts w:ascii="Arial" w:hAnsi="Arial" w:cs="Arial"/>
          <w:sz w:val="24"/>
          <w:szCs w:val="24"/>
        </w:rPr>
      </w:pPr>
    </w:p>
    <w:p w14:paraId="4894C821" w14:textId="1C946274" w:rsidR="007636C2" w:rsidRDefault="007636C2" w:rsidP="007636C2">
      <w:pPr>
        <w:jc w:val="both"/>
        <w:rPr>
          <w:rFonts w:ascii="Arial" w:hAnsi="Arial" w:cs="Arial"/>
          <w:sz w:val="24"/>
          <w:szCs w:val="24"/>
        </w:rPr>
      </w:pPr>
    </w:p>
    <w:p w14:paraId="0391B82A" w14:textId="0852C355" w:rsidR="007636C2" w:rsidRDefault="007636C2" w:rsidP="007636C2">
      <w:pPr>
        <w:jc w:val="both"/>
        <w:rPr>
          <w:rFonts w:ascii="Arial" w:hAnsi="Arial" w:cs="Arial"/>
          <w:sz w:val="24"/>
          <w:szCs w:val="24"/>
        </w:rPr>
      </w:pPr>
    </w:p>
    <w:p w14:paraId="6A1C3D76" w14:textId="586ED0CD" w:rsidR="007636C2" w:rsidRDefault="007636C2" w:rsidP="007636C2">
      <w:pPr>
        <w:jc w:val="both"/>
        <w:rPr>
          <w:rFonts w:ascii="Arial" w:hAnsi="Arial" w:cs="Arial"/>
          <w:sz w:val="24"/>
          <w:szCs w:val="24"/>
        </w:rPr>
      </w:pPr>
    </w:p>
    <w:p w14:paraId="2E4D28C2" w14:textId="77777777" w:rsidR="007636C2" w:rsidRPr="007636C2" w:rsidRDefault="007636C2" w:rsidP="007636C2">
      <w:pPr>
        <w:jc w:val="both"/>
        <w:rPr>
          <w:rFonts w:ascii="Arial" w:hAnsi="Arial" w:cs="Arial"/>
          <w:sz w:val="24"/>
          <w:szCs w:val="24"/>
        </w:rPr>
      </w:pPr>
    </w:p>
    <w:p w14:paraId="3FA4F119" w14:textId="10234950" w:rsidR="007636C2" w:rsidRPr="007636C2" w:rsidRDefault="007636C2" w:rsidP="007636C2">
      <w:pPr>
        <w:pStyle w:val="BodyText"/>
        <w:jc w:val="center"/>
        <w:rPr>
          <w:rFonts w:cs="Arial"/>
          <w:sz w:val="24"/>
        </w:rPr>
      </w:pPr>
      <w:r>
        <w:rPr>
          <w:rFonts w:cs="Arial"/>
          <w:noProof/>
          <w:sz w:val="24"/>
        </w:rPr>
        <w:lastRenderedPageBreak/>
        <w:drawing>
          <wp:inline distT="0" distB="0" distL="0" distR="0" wp14:anchorId="34C04CEB" wp14:editId="117DF527">
            <wp:extent cx="1645920" cy="1250093"/>
            <wp:effectExtent l="0" t="0" r="0" b="762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Logo-2.jpg"/>
                    <pic:cNvPicPr/>
                  </pic:nvPicPr>
                  <pic:blipFill rotWithShape="1">
                    <a:blip r:embed="rId13" cstate="print">
                      <a:extLst>
                        <a:ext uri="{28A0092B-C50C-407E-A947-70E740481C1C}">
                          <a14:useLocalDpi xmlns:a14="http://schemas.microsoft.com/office/drawing/2010/main" val="0"/>
                        </a:ext>
                      </a:extLst>
                    </a:blip>
                    <a:srcRect t="12343" b="4773"/>
                    <a:stretch/>
                  </pic:blipFill>
                  <pic:spPr bwMode="auto">
                    <a:xfrm>
                      <a:off x="0" y="0"/>
                      <a:ext cx="1673871" cy="1271322"/>
                    </a:xfrm>
                    <a:prstGeom prst="rect">
                      <a:avLst/>
                    </a:prstGeom>
                    <a:ln>
                      <a:noFill/>
                    </a:ln>
                    <a:extLst>
                      <a:ext uri="{53640926-AAD7-44D8-BBD7-CCE9431645EC}">
                        <a14:shadowObscured xmlns:a14="http://schemas.microsoft.com/office/drawing/2010/main"/>
                      </a:ext>
                    </a:extLst>
                  </pic:spPr>
                </pic:pic>
              </a:graphicData>
            </a:graphic>
          </wp:inline>
        </w:drawing>
      </w:r>
    </w:p>
    <w:p w14:paraId="290C6825" w14:textId="11F9BE67" w:rsidR="0003663E" w:rsidRPr="0003663E" w:rsidRDefault="007636C2" w:rsidP="0003663E">
      <w:pPr>
        <w:pStyle w:val="Heading2"/>
        <w:tabs>
          <w:tab w:val="left" w:pos="2040"/>
          <w:tab w:val="center" w:pos="5292"/>
          <w:tab w:val="right" w:pos="9972"/>
        </w:tabs>
        <w:jc w:val="center"/>
        <w:rPr>
          <w:i w:val="0"/>
          <w:iCs w:val="0"/>
          <w:sz w:val="28"/>
          <w:szCs w:val="28"/>
        </w:rPr>
      </w:pPr>
      <w:r w:rsidRPr="007636C2">
        <w:rPr>
          <w:rFonts w:eastAsia="Calibri" w:cs="Arial"/>
          <w:i w:val="0"/>
          <w:iCs w:val="0"/>
          <w:noProof/>
          <w:sz w:val="28"/>
          <w:szCs w:val="28"/>
          <w:lang w:eastAsia="en-GB"/>
        </w:rPr>
        <w:t>COVID</w:t>
      </w:r>
      <w:r w:rsidRPr="007636C2">
        <w:rPr>
          <w:rFonts w:eastAsia="Calibri" w:cs="Arial"/>
          <w:i w:val="0"/>
          <w:iCs w:val="0"/>
          <w:noProof/>
          <w:sz w:val="28"/>
          <w:szCs w:val="28"/>
          <w:lang w:eastAsia="en-GB"/>
        </w:rPr>
        <w:t>-</w:t>
      </w:r>
      <w:r w:rsidRPr="007636C2">
        <w:rPr>
          <w:rFonts w:eastAsia="Calibri" w:cs="Arial"/>
          <w:i w:val="0"/>
          <w:iCs w:val="0"/>
          <w:noProof/>
          <w:sz w:val="28"/>
          <w:szCs w:val="28"/>
          <w:lang w:eastAsia="en-GB"/>
        </w:rPr>
        <w:t>19</w:t>
      </w:r>
      <w:r w:rsidRPr="007636C2">
        <w:rPr>
          <w:rFonts w:eastAsia="Calibri" w:cs="Arial"/>
          <w:i w:val="0"/>
          <w:iCs w:val="0"/>
          <w:noProof/>
          <w:sz w:val="28"/>
          <w:szCs w:val="28"/>
          <w:lang w:eastAsia="en-GB"/>
        </w:rPr>
        <w:t xml:space="preserve"> –</w:t>
      </w:r>
      <w:r w:rsidRPr="007636C2">
        <w:rPr>
          <w:rFonts w:eastAsia="Calibri" w:cs="Arial"/>
          <w:i w:val="0"/>
          <w:iCs w:val="0"/>
          <w:noProof/>
          <w:sz w:val="28"/>
          <w:szCs w:val="28"/>
          <w:lang w:eastAsia="en-GB"/>
        </w:rPr>
        <w:t xml:space="preserve"> </w:t>
      </w:r>
      <w:r w:rsidRPr="007636C2">
        <w:rPr>
          <w:i w:val="0"/>
          <w:iCs w:val="0"/>
          <w:sz w:val="28"/>
          <w:szCs w:val="28"/>
        </w:rPr>
        <w:t>TEST AND TRACE</w:t>
      </w:r>
      <w:r w:rsidR="00C26A7F">
        <w:rPr>
          <w:i w:val="0"/>
          <w:iCs w:val="0"/>
          <w:sz w:val="28"/>
          <w:szCs w:val="28"/>
        </w:rPr>
        <w:t xml:space="preserve"> FORM</w:t>
      </w:r>
      <w:r w:rsidR="0003663E">
        <w:rPr>
          <w:i w:val="0"/>
          <w:iCs w:val="0"/>
          <w:sz w:val="28"/>
          <w:szCs w:val="28"/>
        </w:rPr>
        <w:br/>
      </w:r>
    </w:p>
    <w:p w14:paraId="6B42CB01" w14:textId="0BA91E8B" w:rsidR="0003663E" w:rsidRDefault="0003663E" w:rsidP="0003663E">
      <w:pPr>
        <w:pStyle w:val="BodyText"/>
        <w:ind w:right="72"/>
        <w:jc w:val="both"/>
        <w:rPr>
          <w:rFonts w:cs="Arial"/>
          <w:b/>
          <w:bCs/>
          <w:sz w:val="24"/>
        </w:rPr>
      </w:pPr>
      <w:r w:rsidRPr="00771783">
        <w:rPr>
          <w:rFonts w:cs="Arial"/>
          <w:b/>
          <w:bCs/>
          <w:sz w:val="24"/>
        </w:rPr>
        <w:t>Having read the attached documentation</w:t>
      </w:r>
      <w:r>
        <w:rPr>
          <w:rFonts w:cs="Arial"/>
          <w:b/>
          <w:bCs/>
          <w:sz w:val="24"/>
        </w:rPr>
        <w:t>,</w:t>
      </w:r>
      <w:r w:rsidRPr="00771783">
        <w:rPr>
          <w:rFonts w:cs="Arial"/>
          <w:b/>
          <w:bCs/>
          <w:sz w:val="24"/>
        </w:rPr>
        <w:t xml:space="preserve"> </w:t>
      </w:r>
      <w:r>
        <w:rPr>
          <w:rFonts w:cs="Arial"/>
          <w:b/>
          <w:bCs/>
          <w:sz w:val="24"/>
        </w:rPr>
        <w:t>t</w:t>
      </w:r>
      <w:r w:rsidRPr="00771783">
        <w:rPr>
          <w:rFonts w:cs="Arial"/>
          <w:b/>
          <w:bCs/>
          <w:sz w:val="24"/>
        </w:rPr>
        <w:t xml:space="preserve">his form </w:t>
      </w:r>
      <w:r>
        <w:rPr>
          <w:rFonts w:cs="Arial"/>
          <w:b/>
          <w:bCs/>
          <w:sz w:val="24"/>
        </w:rPr>
        <w:t>should</w:t>
      </w:r>
      <w:r w:rsidRPr="00771783">
        <w:rPr>
          <w:rFonts w:cs="Arial"/>
          <w:b/>
          <w:bCs/>
          <w:sz w:val="24"/>
        </w:rPr>
        <w:t xml:space="preserve"> be completed, returned to </w:t>
      </w:r>
      <w:r>
        <w:rPr>
          <w:rFonts w:cs="Arial"/>
          <w:b/>
          <w:bCs/>
          <w:sz w:val="24"/>
        </w:rPr>
        <w:t xml:space="preserve">the nominated member of </w:t>
      </w:r>
      <w:r w:rsidRPr="00771783">
        <w:rPr>
          <w:rFonts w:cs="Arial"/>
          <w:b/>
          <w:bCs/>
          <w:sz w:val="24"/>
        </w:rPr>
        <w:t>your boxing club</w:t>
      </w:r>
      <w:r>
        <w:rPr>
          <w:rFonts w:cs="Arial"/>
          <w:b/>
          <w:bCs/>
          <w:sz w:val="24"/>
        </w:rPr>
        <w:t>. These details will be kept securely for 21 days after which they will be destroyed.</w:t>
      </w:r>
      <w:r w:rsidRPr="00771783">
        <w:rPr>
          <w:rFonts w:cs="Arial"/>
          <w:b/>
          <w:bCs/>
          <w:sz w:val="24"/>
        </w:rPr>
        <w:t xml:space="preserve"> </w:t>
      </w:r>
    </w:p>
    <w:p w14:paraId="72058486" w14:textId="58B9F433" w:rsidR="0003663E" w:rsidRDefault="0003663E" w:rsidP="0003663E">
      <w:pPr>
        <w:pStyle w:val="BodyText"/>
        <w:ind w:right="72"/>
        <w:jc w:val="both"/>
        <w:rPr>
          <w:rFonts w:cs="Arial"/>
          <w:b/>
          <w:bCs/>
          <w:sz w:val="24"/>
        </w:rPr>
      </w:pPr>
    </w:p>
    <w:p w14:paraId="70DA3B8A" w14:textId="7F2B165D" w:rsidR="0003663E" w:rsidRDefault="0003663E" w:rsidP="0003663E">
      <w:pPr>
        <w:pStyle w:val="BodyText"/>
        <w:ind w:right="72"/>
        <w:jc w:val="both"/>
        <w:rPr>
          <w:rFonts w:cs="Arial"/>
          <w:b/>
          <w:bCs/>
          <w:sz w:val="24"/>
        </w:rPr>
      </w:pPr>
    </w:p>
    <w:tbl>
      <w:tblPr>
        <w:tblStyle w:val="TableGrid"/>
        <w:tblW w:w="0" w:type="auto"/>
        <w:tblLook w:val="04A0" w:firstRow="1" w:lastRow="0" w:firstColumn="1" w:lastColumn="0" w:noHBand="0" w:noVBand="1"/>
      </w:tblPr>
      <w:tblGrid>
        <w:gridCol w:w="3576"/>
        <w:gridCol w:w="5383"/>
      </w:tblGrid>
      <w:tr w:rsidR="0003663E" w:rsidRPr="0003663E" w14:paraId="35911C99" w14:textId="77777777" w:rsidTr="00C26A7F">
        <w:tc>
          <w:tcPr>
            <w:tcW w:w="3576" w:type="dxa"/>
            <w:vAlign w:val="center"/>
          </w:tcPr>
          <w:p w14:paraId="1DAEB494" w14:textId="5FA1CB9C" w:rsidR="0003663E" w:rsidRPr="0003663E" w:rsidRDefault="0003663E" w:rsidP="00C26A7F">
            <w:pPr>
              <w:jc w:val="center"/>
              <w:rPr>
                <w:rFonts w:ascii="Arial" w:hAnsi="Arial" w:cs="Arial"/>
                <w:b/>
                <w:sz w:val="24"/>
                <w:szCs w:val="24"/>
              </w:rPr>
            </w:pPr>
            <w:r w:rsidRPr="0003663E">
              <w:rPr>
                <w:rFonts w:ascii="Arial" w:hAnsi="Arial" w:cs="Arial"/>
                <w:b/>
                <w:sz w:val="24"/>
                <w:szCs w:val="24"/>
              </w:rPr>
              <w:t>Full Name</w:t>
            </w:r>
            <w:r>
              <w:rPr>
                <w:rFonts w:ascii="Arial" w:hAnsi="Arial" w:cs="Arial"/>
                <w:b/>
                <w:sz w:val="24"/>
                <w:szCs w:val="24"/>
              </w:rPr>
              <w:t>:</w:t>
            </w:r>
          </w:p>
        </w:tc>
        <w:tc>
          <w:tcPr>
            <w:tcW w:w="5383" w:type="dxa"/>
          </w:tcPr>
          <w:p w14:paraId="5252654F" w14:textId="77777777" w:rsidR="0003663E" w:rsidRPr="0003663E" w:rsidRDefault="0003663E" w:rsidP="002506E7">
            <w:pPr>
              <w:jc w:val="center"/>
              <w:rPr>
                <w:rFonts w:ascii="Arial" w:hAnsi="Arial" w:cs="Arial"/>
                <w:b/>
                <w:sz w:val="24"/>
                <w:szCs w:val="24"/>
              </w:rPr>
            </w:pPr>
          </w:p>
          <w:p w14:paraId="3E0575D8" w14:textId="77777777" w:rsidR="0003663E" w:rsidRPr="0003663E" w:rsidRDefault="0003663E" w:rsidP="002506E7">
            <w:pPr>
              <w:jc w:val="center"/>
              <w:rPr>
                <w:rFonts w:ascii="Arial" w:hAnsi="Arial" w:cs="Arial"/>
                <w:b/>
                <w:sz w:val="24"/>
                <w:szCs w:val="24"/>
              </w:rPr>
            </w:pPr>
          </w:p>
          <w:p w14:paraId="7286B9C1" w14:textId="77777777" w:rsidR="0003663E" w:rsidRPr="0003663E" w:rsidRDefault="0003663E" w:rsidP="002506E7">
            <w:pPr>
              <w:jc w:val="center"/>
              <w:rPr>
                <w:rFonts w:ascii="Arial" w:hAnsi="Arial" w:cs="Arial"/>
                <w:b/>
                <w:sz w:val="24"/>
                <w:szCs w:val="24"/>
              </w:rPr>
            </w:pPr>
          </w:p>
        </w:tc>
      </w:tr>
      <w:tr w:rsidR="0003663E" w:rsidRPr="0003663E" w14:paraId="09431895" w14:textId="77777777" w:rsidTr="00C26A7F">
        <w:tc>
          <w:tcPr>
            <w:tcW w:w="3576" w:type="dxa"/>
            <w:vAlign w:val="center"/>
          </w:tcPr>
          <w:p w14:paraId="1B02DA3F" w14:textId="3838D15F" w:rsidR="0003663E" w:rsidRPr="0003663E" w:rsidRDefault="0003663E" w:rsidP="00C26A7F">
            <w:pPr>
              <w:jc w:val="center"/>
              <w:rPr>
                <w:rFonts w:ascii="Arial" w:hAnsi="Arial" w:cs="Arial"/>
                <w:b/>
                <w:sz w:val="24"/>
                <w:szCs w:val="24"/>
              </w:rPr>
            </w:pPr>
            <w:r w:rsidRPr="0003663E">
              <w:rPr>
                <w:rFonts w:ascii="Arial" w:hAnsi="Arial" w:cs="Arial"/>
                <w:b/>
                <w:sz w:val="24"/>
                <w:szCs w:val="24"/>
              </w:rPr>
              <w:t>Contact Telephone Number</w:t>
            </w:r>
            <w:r w:rsidR="00C26A7F">
              <w:rPr>
                <w:rFonts w:ascii="Arial" w:hAnsi="Arial" w:cs="Arial"/>
                <w:b/>
                <w:sz w:val="24"/>
                <w:szCs w:val="24"/>
              </w:rPr>
              <w:t>:</w:t>
            </w:r>
          </w:p>
          <w:p w14:paraId="577B735C" w14:textId="77777777" w:rsidR="0003663E" w:rsidRPr="0003663E" w:rsidRDefault="0003663E" w:rsidP="00C26A7F">
            <w:pPr>
              <w:jc w:val="center"/>
              <w:rPr>
                <w:rFonts w:ascii="Arial" w:hAnsi="Arial" w:cs="Arial"/>
                <w:b/>
                <w:sz w:val="24"/>
                <w:szCs w:val="24"/>
              </w:rPr>
            </w:pPr>
          </w:p>
        </w:tc>
        <w:tc>
          <w:tcPr>
            <w:tcW w:w="5383" w:type="dxa"/>
          </w:tcPr>
          <w:p w14:paraId="36056D69" w14:textId="77777777" w:rsidR="0003663E" w:rsidRPr="0003663E" w:rsidRDefault="0003663E" w:rsidP="002506E7">
            <w:pPr>
              <w:jc w:val="center"/>
              <w:rPr>
                <w:rFonts w:ascii="Arial" w:hAnsi="Arial" w:cs="Arial"/>
                <w:b/>
                <w:sz w:val="24"/>
                <w:szCs w:val="24"/>
              </w:rPr>
            </w:pPr>
          </w:p>
        </w:tc>
      </w:tr>
      <w:tr w:rsidR="0003663E" w:rsidRPr="0003663E" w14:paraId="77BF42D7" w14:textId="77777777" w:rsidTr="00C26A7F">
        <w:trPr>
          <w:trHeight w:val="701"/>
        </w:trPr>
        <w:tc>
          <w:tcPr>
            <w:tcW w:w="3576" w:type="dxa"/>
            <w:vAlign w:val="center"/>
          </w:tcPr>
          <w:p w14:paraId="6E12D1E2" w14:textId="77777777" w:rsidR="0003663E" w:rsidRPr="0003663E" w:rsidRDefault="0003663E" w:rsidP="00C26A7F">
            <w:pPr>
              <w:jc w:val="center"/>
              <w:rPr>
                <w:rFonts w:ascii="Arial" w:hAnsi="Arial" w:cs="Arial"/>
                <w:b/>
                <w:sz w:val="24"/>
                <w:szCs w:val="24"/>
              </w:rPr>
            </w:pPr>
            <w:r w:rsidRPr="0003663E">
              <w:rPr>
                <w:rFonts w:ascii="Arial" w:hAnsi="Arial" w:cs="Arial"/>
                <w:b/>
                <w:sz w:val="24"/>
                <w:szCs w:val="24"/>
              </w:rPr>
              <w:t>Date of Session training session attended:</w:t>
            </w:r>
          </w:p>
          <w:p w14:paraId="630ACF6C" w14:textId="77777777" w:rsidR="0003663E" w:rsidRPr="0003663E" w:rsidRDefault="0003663E" w:rsidP="00C26A7F">
            <w:pPr>
              <w:jc w:val="center"/>
              <w:rPr>
                <w:rFonts w:ascii="Arial" w:hAnsi="Arial" w:cs="Arial"/>
                <w:b/>
                <w:sz w:val="24"/>
                <w:szCs w:val="24"/>
              </w:rPr>
            </w:pPr>
          </w:p>
        </w:tc>
        <w:tc>
          <w:tcPr>
            <w:tcW w:w="5383" w:type="dxa"/>
          </w:tcPr>
          <w:p w14:paraId="30C45A0C" w14:textId="77777777" w:rsidR="0003663E" w:rsidRPr="0003663E" w:rsidRDefault="0003663E" w:rsidP="002506E7">
            <w:pPr>
              <w:jc w:val="center"/>
              <w:rPr>
                <w:rFonts w:ascii="Arial" w:hAnsi="Arial" w:cs="Arial"/>
                <w:b/>
                <w:sz w:val="24"/>
                <w:szCs w:val="24"/>
              </w:rPr>
            </w:pPr>
          </w:p>
        </w:tc>
      </w:tr>
      <w:tr w:rsidR="0003663E" w:rsidRPr="0003663E" w14:paraId="55215AEE" w14:textId="77777777" w:rsidTr="00C26A7F">
        <w:trPr>
          <w:trHeight w:val="726"/>
        </w:trPr>
        <w:tc>
          <w:tcPr>
            <w:tcW w:w="3576" w:type="dxa"/>
            <w:vAlign w:val="center"/>
          </w:tcPr>
          <w:p w14:paraId="7F74330E" w14:textId="77777777" w:rsidR="0003663E" w:rsidRPr="0003663E" w:rsidRDefault="0003663E" w:rsidP="00C26A7F">
            <w:pPr>
              <w:jc w:val="center"/>
              <w:rPr>
                <w:rFonts w:ascii="Arial" w:hAnsi="Arial" w:cs="Arial"/>
                <w:b/>
                <w:sz w:val="24"/>
                <w:szCs w:val="24"/>
              </w:rPr>
            </w:pPr>
            <w:r w:rsidRPr="0003663E">
              <w:rPr>
                <w:rFonts w:ascii="Arial" w:hAnsi="Arial" w:cs="Arial"/>
                <w:b/>
                <w:sz w:val="24"/>
                <w:szCs w:val="24"/>
              </w:rPr>
              <w:t>Time of Training Session:</w:t>
            </w:r>
          </w:p>
          <w:p w14:paraId="27D79128" w14:textId="77777777" w:rsidR="0003663E" w:rsidRPr="0003663E" w:rsidRDefault="0003663E" w:rsidP="00C26A7F">
            <w:pPr>
              <w:jc w:val="center"/>
              <w:rPr>
                <w:rFonts w:ascii="Arial" w:hAnsi="Arial" w:cs="Arial"/>
                <w:b/>
                <w:sz w:val="24"/>
                <w:szCs w:val="24"/>
              </w:rPr>
            </w:pPr>
          </w:p>
        </w:tc>
        <w:tc>
          <w:tcPr>
            <w:tcW w:w="5383" w:type="dxa"/>
          </w:tcPr>
          <w:p w14:paraId="13E862C2" w14:textId="77777777" w:rsidR="0003663E" w:rsidRPr="0003663E" w:rsidRDefault="0003663E" w:rsidP="002506E7">
            <w:pPr>
              <w:jc w:val="center"/>
              <w:rPr>
                <w:rFonts w:ascii="Arial" w:hAnsi="Arial" w:cs="Arial"/>
                <w:b/>
                <w:sz w:val="24"/>
                <w:szCs w:val="24"/>
              </w:rPr>
            </w:pPr>
          </w:p>
        </w:tc>
      </w:tr>
      <w:tr w:rsidR="0003663E" w:rsidRPr="0003663E" w14:paraId="455A4AF2" w14:textId="77777777" w:rsidTr="00C26A7F">
        <w:tc>
          <w:tcPr>
            <w:tcW w:w="3576" w:type="dxa"/>
            <w:vAlign w:val="center"/>
          </w:tcPr>
          <w:p w14:paraId="7BAA4DF9" w14:textId="77777777" w:rsidR="0003663E" w:rsidRPr="0003663E" w:rsidRDefault="0003663E" w:rsidP="00C26A7F">
            <w:pPr>
              <w:jc w:val="center"/>
              <w:rPr>
                <w:rFonts w:ascii="Arial" w:hAnsi="Arial" w:cs="Arial"/>
                <w:b/>
                <w:sz w:val="24"/>
                <w:szCs w:val="24"/>
              </w:rPr>
            </w:pPr>
            <w:r w:rsidRPr="0003663E">
              <w:rPr>
                <w:rFonts w:ascii="Arial" w:hAnsi="Arial" w:cs="Arial"/>
                <w:b/>
                <w:sz w:val="24"/>
                <w:szCs w:val="24"/>
              </w:rPr>
              <w:t>End of Training Session</w:t>
            </w:r>
          </w:p>
        </w:tc>
        <w:tc>
          <w:tcPr>
            <w:tcW w:w="5383" w:type="dxa"/>
          </w:tcPr>
          <w:p w14:paraId="4F7E50C7" w14:textId="77777777" w:rsidR="0003663E" w:rsidRPr="0003663E" w:rsidRDefault="0003663E" w:rsidP="002506E7">
            <w:pPr>
              <w:jc w:val="center"/>
              <w:rPr>
                <w:rFonts w:ascii="Arial" w:hAnsi="Arial" w:cs="Arial"/>
                <w:b/>
                <w:sz w:val="24"/>
                <w:szCs w:val="24"/>
              </w:rPr>
            </w:pPr>
          </w:p>
          <w:p w14:paraId="3BEDBDEE" w14:textId="77777777" w:rsidR="0003663E" w:rsidRPr="0003663E" w:rsidRDefault="0003663E" w:rsidP="002506E7">
            <w:pPr>
              <w:jc w:val="center"/>
              <w:rPr>
                <w:rFonts w:ascii="Arial" w:hAnsi="Arial" w:cs="Arial"/>
                <w:b/>
                <w:sz w:val="24"/>
                <w:szCs w:val="24"/>
              </w:rPr>
            </w:pPr>
          </w:p>
          <w:p w14:paraId="2A9C32EC" w14:textId="77777777" w:rsidR="0003663E" w:rsidRPr="0003663E" w:rsidRDefault="0003663E" w:rsidP="002506E7">
            <w:pPr>
              <w:jc w:val="center"/>
              <w:rPr>
                <w:rFonts w:ascii="Arial" w:hAnsi="Arial" w:cs="Arial"/>
                <w:b/>
                <w:sz w:val="24"/>
                <w:szCs w:val="24"/>
              </w:rPr>
            </w:pPr>
          </w:p>
        </w:tc>
      </w:tr>
    </w:tbl>
    <w:p w14:paraId="3305EA18" w14:textId="04F25B63" w:rsidR="0003663E" w:rsidRDefault="0003663E" w:rsidP="0003663E">
      <w:pPr>
        <w:pStyle w:val="BodyText"/>
        <w:ind w:right="72"/>
        <w:jc w:val="both"/>
        <w:rPr>
          <w:rFonts w:cs="Arial"/>
          <w:b/>
          <w:bCs/>
          <w:sz w:val="24"/>
        </w:rPr>
      </w:pPr>
    </w:p>
    <w:p w14:paraId="60A88F13" w14:textId="3D85A8E4" w:rsidR="0003663E" w:rsidRDefault="0003663E" w:rsidP="0003663E">
      <w:pPr>
        <w:pStyle w:val="BodyText"/>
        <w:ind w:right="72"/>
        <w:jc w:val="both"/>
        <w:rPr>
          <w:rFonts w:cs="Arial"/>
          <w:b/>
          <w:bCs/>
          <w:sz w:val="24"/>
        </w:rPr>
      </w:pPr>
    </w:p>
    <w:p w14:paraId="2DF7505A" w14:textId="36788CB0" w:rsidR="0003663E" w:rsidRDefault="0003663E" w:rsidP="0003663E">
      <w:pPr>
        <w:jc w:val="both"/>
        <w:rPr>
          <w:rFonts w:ascii="Arial" w:hAnsi="Arial" w:cs="Arial"/>
          <w:b/>
          <w:sz w:val="24"/>
          <w:szCs w:val="24"/>
        </w:rPr>
      </w:pPr>
      <w:r w:rsidRPr="0003663E">
        <w:rPr>
          <w:rFonts w:ascii="Arial" w:hAnsi="Arial" w:cs="Arial"/>
          <w:b/>
          <w:sz w:val="24"/>
          <w:szCs w:val="24"/>
        </w:rPr>
        <w:t>I can confirm I have read and understood the attached documentation and confirm I do not have any COVID -19 symptoms.</w:t>
      </w:r>
    </w:p>
    <w:p w14:paraId="027509E2" w14:textId="5900D0FC" w:rsidR="0003663E" w:rsidRDefault="0003663E" w:rsidP="00C26A7F">
      <w:pPr>
        <w:jc w:val="both"/>
        <w:rPr>
          <w:rFonts w:ascii="Arial" w:hAnsi="Arial" w:cs="Arial"/>
          <w:b/>
          <w:sz w:val="24"/>
          <w:szCs w:val="24"/>
        </w:rPr>
      </w:pPr>
      <w:r w:rsidRPr="0003663E">
        <w:rPr>
          <w:rFonts w:ascii="Arial" w:hAnsi="Arial" w:cs="Arial"/>
          <w:b/>
          <w:sz w:val="24"/>
          <w:szCs w:val="24"/>
        </w:rPr>
        <w:t>If I have recovered from COVID-19</w:t>
      </w:r>
      <w:r w:rsidR="00C26A7F">
        <w:rPr>
          <w:rFonts w:ascii="Arial" w:hAnsi="Arial" w:cs="Arial"/>
          <w:b/>
          <w:sz w:val="24"/>
          <w:szCs w:val="24"/>
        </w:rPr>
        <w:t>, I can confirm</w:t>
      </w:r>
      <w:r w:rsidRPr="0003663E">
        <w:rPr>
          <w:rFonts w:ascii="Arial" w:hAnsi="Arial" w:cs="Arial"/>
          <w:b/>
          <w:sz w:val="24"/>
          <w:szCs w:val="24"/>
        </w:rPr>
        <w:t xml:space="preserve"> I have sought medical guidance </w:t>
      </w:r>
      <w:r w:rsidR="00C26A7F">
        <w:rPr>
          <w:rFonts w:ascii="Arial" w:hAnsi="Arial" w:cs="Arial"/>
          <w:b/>
          <w:sz w:val="24"/>
          <w:szCs w:val="24"/>
        </w:rPr>
        <w:t>regarding</w:t>
      </w:r>
      <w:r w:rsidRPr="0003663E">
        <w:rPr>
          <w:rFonts w:ascii="Arial" w:hAnsi="Arial" w:cs="Arial"/>
          <w:b/>
          <w:sz w:val="24"/>
          <w:szCs w:val="24"/>
        </w:rPr>
        <w:t xml:space="preserve"> my return.</w:t>
      </w:r>
    </w:p>
    <w:p w14:paraId="1E8BA8C2" w14:textId="0F5E40DF" w:rsidR="0003663E" w:rsidRPr="0003663E" w:rsidRDefault="0003663E" w:rsidP="0003663E">
      <w:pPr>
        <w:rPr>
          <w:rFonts w:ascii="Arial" w:hAnsi="Arial" w:cs="Arial"/>
          <w:b/>
          <w:sz w:val="24"/>
          <w:szCs w:val="24"/>
        </w:rPr>
      </w:pPr>
      <w:r w:rsidRPr="0003663E">
        <w:rPr>
          <w:rFonts w:ascii="Arial" w:hAnsi="Arial" w:cs="Arial"/>
          <w:b/>
          <w:sz w:val="24"/>
          <w:szCs w:val="24"/>
        </w:rPr>
        <w:t>I also understand that if required that this information will be passed onto the NHS Test and Trace</w:t>
      </w:r>
      <w:r w:rsidR="00C26A7F">
        <w:rPr>
          <w:rFonts w:ascii="Arial" w:hAnsi="Arial" w:cs="Arial"/>
          <w:b/>
          <w:sz w:val="24"/>
          <w:szCs w:val="24"/>
        </w:rPr>
        <w:t>,</w:t>
      </w:r>
      <w:r w:rsidRPr="0003663E">
        <w:rPr>
          <w:rFonts w:ascii="Arial" w:hAnsi="Arial" w:cs="Arial"/>
          <w:b/>
          <w:sz w:val="24"/>
          <w:szCs w:val="24"/>
        </w:rPr>
        <w:t xml:space="preserve"> but will not be used for any other purpose.</w:t>
      </w:r>
    </w:p>
    <w:tbl>
      <w:tblPr>
        <w:tblStyle w:val="TableGrid"/>
        <w:tblW w:w="0" w:type="auto"/>
        <w:jc w:val="center"/>
        <w:tblLook w:val="04A0" w:firstRow="1" w:lastRow="0" w:firstColumn="1" w:lastColumn="0" w:noHBand="0" w:noVBand="1"/>
      </w:tblPr>
      <w:tblGrid>
        <w:gridCol w:w="3576"/>
        <w:gridCol w:w="5383"/>
      </w:tblGrid>
      <w:tr w:rsidR="0003663E" w:rsidRPr="0003663E" w14:paraId="2AB4702A" w14:textId="77777777" w:rsidTr="00C26A7F">
        <w:trPr>
          <w:jc w:val="center"/>
        </w:trPr>
        <w:tc>
          <w:tcPr>
            <w:tcW w:w="3576" w:type="dxa"/>
            <w:vAlign w:val="center"/>
          </w:tcPr>
          <w:p w14:paraId="307ECCDF" w14:textId="28467C7F" w:rsidR="0003663E" w:rsidRPr="0003663E" w:rsidRDefault="0003663E" w:rsidP="00C26A7F">
            <w:pPr>
              <w:jc w:val="center"/>
              <w:rPr>
                <w:rFonts w:ascii="Arial" w:hAnsi="Arial" w:cs="Arial"/>
                <w:b/>
                <w:sz w:val="24"/>
                <w:szCs w:val="24"/>
              </w:rPr>
            </w:pPr>
            <w:r w:rsidRPr="0003663E">
              <w:rPr>
                <w:rFonts w:ascii="Arial" w:hAnsi="Arial" w:cs="Arial"/>
                <w:b/>
                <w:sz w:val="24"/>
                <w:szCs w:val="24"/>
              </w:rPr>
              <w:t>Signature of participant</w:t>
            </w:r>
            <w:r w:rsidRPr="0003663E">
              <w:rPr>
                <w:rFonts w:ascii="Arial" w:hAnsi="Arial" w:cs="Arial"/>
                <w:b/>
                <w:sz w:val="24"/>
                <w:szCs w:val="24"/>
              </w:rPr>
              <w:t>:</w:t>
            </w:r>
          </w:p>
          <w:p w14:paraId="0B866294" w14:textId="77777777" w:rsidR="0003663E" w:rsidRPr="0003663E" w:rsidRDefault="0003663E" w:rsidP="00C26A7F">
            <w:pPr>
              <w:jc w:val="center"/>
              <w:rPr>
                <w:rFonts w:ascii="Arial" w:hAnsi="Arial" w:cs="Arial"/>
                <w:b/>
                <w:sz w:val="24"/>
                <w:szCs w:val="24"/>
              </w:rPr>
            </w:pPr>
          </w:p>
        </w:tc>
        <w:tc>
          <w:tcPr>
            <w:tcW w:w="5383" w:type="dxa"/>
          </w:tcPr>
          <w:p w14:paraId="3D8079E5" w14:textId="77777777" w:rsidR="0003663E" w:rsidRPr="0003663E" w:rsidRDefault="0003663E" w:rsidP="002506E7">
            <w:pPr>
              <w:jc w:val="center"/>
              <w:rPr>
                <w:rFonts w:ascii="Arial" w:hAnsi="Arial" w:cs="Arial"/>
                <w:b/>
                <w:sz w:val="24"/>
                <w:szCs w:val="24"/>
              </w:rPr>
            </w:pPr>
          </w:p>
          <w:p w14:paraId="04D10D87" w14:textId="77777777" w:rsidR="0003663E" w:rsidRPr="0003663E" w:rsidRDefault="0003663E" w:rsidP="002506E7">
            <w:pPr>
              <w:jc w:val="center"/>
              <w:rPr>
                <w:rFonts w:ascii="Arial" w:hAnsi="Arial" w:cs="Arial"/>
                <w:b/>
                <w:sz w:val="24"/>
                <w:szCs w:val="24"/>
              </w:rPr>
            </w:pPr>
          </w:p>
          <w:p w14:paraId="6300A485" w14:textId="77777777" w:rsidR="0003663E" w:rsidRPr="0003663E" w:rsidRDefault="0003663E" w:rsidP="002506E7">
            <w:pPr>
              <w:jc w:val="center"/>
              <w:rPr>
                <w:rFonts w:ascii="Arial" w:hAnsi="Arial" w:cs="Arial"/>
                <w:b/>
                <w:sz w:val="24"/>
                <w:szCs w:val="24"/>
              </w:rPr>
            </w:pPr>
          </w:p>
        </w:tc>
      </w:tr>
      <w:tr w:rsidR="0003663E" w:rsidRPr="0003663E" w14:paraId="516842E0" w14:textId="77777777" w:rsidTr="00C26A7F">
        <w:trPr>
          <w:trHeight w:val="684"/>
          <w:jc w:val="center"/>
        </w:trPr>
        <w:tc>
          <w:tcPr>
            <w:tcW w:w="3576" w:type="dxa"/>
            <w:vAlign w:val="center"/>
          </w:tcPr>
          <w:p w14:paraId="12C2E117" w14:textId="28329988" w:rsidR="0003663E" w:rsidRPr="0003663E" w:rsidRDefault="0003663E" w:rsidP="00C26A7F">
            <w:pPr>
              <w:jc w:val="center"/>
              <w:rPr>
                <w:rFonts w:ascii="Arial" w:hAnsi="Arial" w:cs="Arial"/>
                <w:b/>
                <w:sz w:val="24"/>
                <w:szCs w:val="24"/>
              </w:rPr>
            </w:pPr>
            <w:r w:rsidRPr="0003663E">
              <w:rPr>
                <w:rFonts w:ascii="Arial" w:hAnsi="Arial" w:cs="Arial"/>
                <w:b/>
                <w:sz w:val="24"/>
                <w:szCs w:val="24"/>
              </w:rPr>
              <w:t xml:space="preserve">Signature </w:t>
            </w:r>
            <w:r w:rsidRPr="0003663E">
              <w:rPr>
                <w:rFonts w:ascii="Arial" w:hAnsi="Arial" w:cs="Arial"/>
                <w:b/>
                <w:sz w:val="24"/>
                <w:szCs w:val="24"/>
              </w:rPr>
              <w:t xml:space="preserve">of </w:t>
            </w:r>
            <w:r w:rsidRPr="0003663E">
              <w:rPr>
                <w:rFonts w:ascii="Arial" w:hAnsi="Arial" w:cs="Arial"/>
                <w:b/>
                <w:sz w:val="24"/>
                <w:szCs w:val="24"/>
              </w:rPr>
              <w:t>Parent</w:t>
            </w:r>
            <w:r w:rsidRPr="0003663E">
              <w:rPr>
                <w:rFonts w:ascii="Arial" w:hAnsi="Arial" w:cs="Arial"/>
                <w:b/>
                <w:sz w:val="24"/>
                <w:szCs w:val="24"/>
              </w:rPr>
              <w:t xml:space="preserve"> / </w:t>
            </w:r>
            <w:r w:rsidRPr="0003663E">
              <w:rPr>
                <w:rFonts w:ascii="Arial" w:hAnsi="Arial" w:cs="Arial"/>
                <w:b/>
                <w:sz w:val="24"/>
                <w:szCs w:val="24"/>
              </w:rPr>
              <w:t>Guardian (</w:t>
            </w:r>
            <w:r w:rsidRPr="0003663E">
              <w:rPr>
                <w:rFonts w:ascii="Arial" w:hAnsi="Arial" w:cs="Arial"/>
                <w:b/>
                <w:sz w:val="24"/>
                <w:szCs w:val="24"/>
              </w:rPr>
              <w:t>i</w:t>
            </w:r>
            <w:r w:rsidRPr="0003663E">
              <w:rPr>
                <w:rFonts w:ascii="Arial" w:hAnsi="Arial" w:cs="Arial"/>
                <w:b/>
                <w:sz w:val="24"/>
                <w:szCs w:val="24"/>
              </w:rPr>
              <w:t>f under 18):</w:t>
            </w:r>
          </w:p>
        </w:tc>
        <w:tc>
          <w:tcPr>
            <w:tcW w:w="5383" w:type="dxa"/>
          </w:tcPr>
          <w:p w14:paraId="5941EE85" w14:textId="77777777" w:rsidR="0003663E" w:rsidRPr="0003663E" w:rsidRDefault="0003663E" w:rsidP="002506E7">
            <w:pPr>
              <w:jc w:val="center"/>
              <w:rPr>
                <w:rFonts w:ascii="Arial" w:hAnsi="Arial" w:cs="Arial"/>
                <w:b/>
                <w:sz w:val="24"/>
                <w:szCs w:val="24"/>
              </w:rPr>
            </w:pPr>
          </w:p>
        </w:tc>
      </w:tr>
      <w:tr w:rsidR="0003663E" w:rsidRPr="0003663E" w14:paraId="0374D84E" w14:textId="77777777" w:rsidTr="00C26A7F">
        <w:trPr>
          <w:trHeight w:val="692"/>
          <w:jc w:val="center"/>
        </w:trPr>
        <w:tc>
          <w:tcPr>
            <w:tcW w:w="3576" w:type="dxa"/>
            <w:vAlign w:val="center"/>
          </w:tcPr>
          <w:p w14:paraId="33178369" w14:textId="77777777" w:rsidR="0003663E" w:rsidRDefault="00C26A7F" w:rsidP="00C26A7F">
            <w:pPr>
              <w:jc w:val="center"/>
              <w:rPr>
                <w:rFonts w:ascii="Arial" w:hAnsi="Arial" w:cs="Arial"/>
                <w:b/>
                <w:sz w:val="24"/>
                <w:szCs w:val="24"/>
              </w:rPr>
            </w:pPr>
            <w:r>
              <w:rPr>
                <w:rFonts w:ascii="Arial" w:hAnsi="Arial" w:cs="Arial"/>
                <w:b/>
                <w:sz w:val="24"/>
                <w:szCs w:val="24"/>
              </w:rPr>
              <w:t>Date:</w:t>
            </w:r>
          </w:p>
          <w:p w14:paraId="1DEB98C2" w14:textId="321D8F84" w:rsidR="00C26A7F" w:rsidRPr="0003663E" w:rsidRDefault="00C26A7F" w:rsidP="00C26A7F">
            <w:pPr>
              <w:jc w:val="center"/>
              <w:rPr>
                <w:rFonts w:ascii="Arial" w:hAnsi="Arial" w:cs="Arial"/>
                <w:b/>
                <w:sz w:val="24"/>
                <w:szCs w:val="24"/>
              </w:rPr>
            </w:pPr>
          </w:p>
        </w:tc>
        <w:tc>
          <w:tcPr>
            <w:tcW w:w="5383" w:type="dxa"/>
          </w:tcPr>
          <w:p w14:paraId="725008F7" w14:textId="77777777" w:rsidR="0003663E" w:rsidRPr="0003663E" w:rsidRDefault="0003663E" w:rsidP="002506E7">
            <w:pPr>
              <w:jc w:val="center"/>
              <w:rPr>
                <w:rFonts w:ascii="Arial" w:hAnsi="Arial" w:cs="Arial"/>
                <w:b/>
                <w:sz w:val="24"/>
                <w:szCs w:val="24"/>
              </w:rPr>
            </w:pPr>
          </w:p>
        </w:tc>
      </w:tr>
    </w:tbl>
    <w:p w14:paraId="05602396" w14:textId="77777777" w:rsidR="007636C2" w:rsidRPr="007636C2" w:rsidRDefault="007636C2" w:rsidP="00C26A7F">
      <w:pPr>
        <w:pStyle w:val="BodyText"/>
        <w:rPr>
          <w:rFonts w:cs="Arial"/>
          <w:sz w:val="24"/>
        </w:rPr>
      </w:pPr>
    </w:p>
    <w:sectPr w:rsidR="007636C2" w:rsidRPr="007636C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8AFCA" w14:textId="77777777" w:rsidR="002A6364" w:rsidRDefault="002A6364" w:rsidP="00C21364">
      <w:pPr>
        <w:spacing w:after="0" w:line="240" w:lineRule="auto"/>
      </w:pPr>
      <w:r>
        <w:separator/>
      </w:r>
    </w:p>
  </w:endnote>
  <w:endnote w:type="continuationSeparator" w:id="0">
    <w:p w14:paraId="02F6F6DD" w14:textId="77777777" w:rsidR="002A6364" w:rsidRDefault="002A6364" w:rsidP="00C2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43DAC" w14:textId="77777777" w:rsidR="00AF4567" w:rsidRDefault="00AF4567" w:rsidP="00C21364">
    <w:pPr>
      <w:widowControl w:val="0"/>
      <w:tabs>
        <w:tab w:val="center" w:pos="4513"/>
        <w:tab w:val="right" w:pos="9026"/>
      </w:tabs>
      <w:autoSpaceDE w:val="0"/>
      <w:autoSpaceDN w:val="0"/>
      <w:adjustRightInd w:val="0"/>
      <w:spacing w:after="0" w:line="240" w:lineRule="auto"/>
      <w:jc w:val="center"/>
      <w:rPr>
        <w:rFonts w:ascii="Arial" w:eastAsia="Times New Roman" w:hAnsi="Arial" w:cs="Arial"/>
        <w:color w:val="548DD4"/>
        <w:sz w:val="16"/>
        <w:szCs w:val="16"/>
        <w:lang w:eastAsia="en-GB"/>
      </w:rPr>
    </w:pPr>
  </w:p>
  <w:p w14:paraId="79E9D70B" w14:textId="1AFBF289" w:rsidR="002A6364" w:rsidRPr="00C21364" w:rsidRDefault="002A6364" w:rsidP="00C21364">
    <w:pPr>
      <w:widowControl w:val="0"/>
      <w:tabs>
        <w:tab w:val="center" w:pos="4513"/>
        <w:tab w:val="right" w:pos="9026"/>
      </w:tabs>
      <w:autoSpaceDE w:val="0"/>
      <w:autoSpaceDN w:val="0"/>
      <w:adjustRightInd w:val="0"/>
      <w:spacing w:after="0" w:line="240" w:lineRule="auto"/>
      <w:jc w:val="center"/>
      <w:rPr>
        <w:rFonts w:ascii="Arial" w:eastAsia="Times New Roman" w:hAnsi="Arial" w:cs="Arial"/>
        <w:color w:val="548DD4"/>
        <w:sz w:val="16"/>
        <w:szCs w:val="16"/>
        <w:lang w:eastAsia="en-GB"/>
      </w:rPr>
    </w:pPr>
    <w:r w:rsidRPr="00C21364">
      <w:rPr>
        <w:rFonts w:ascii="Arial" w:eastAsia="Times New Roman" w:hAnsi="Arial" w:cs="Arial"/>
        <w:color w:val="548DD4"/>
        <w:sz w:val="16"/>
        <w:szCs w:val="16"/>
        <w:lang w:eastAsia="en-GB"/>
      </w:rPr>
      <w:t>_____________________________________________________________________________________________________</w:t>
    </w:r>
  </w:p>
  <w:p w14:paraId="1AEBC985" w14:textId="77777777" w:rsidR="002A6364" w:rsidRPr="00C21364" w:rsidRDefault="002A6364" w:rsidP="00C21364">
    <w:pPr>
      <w:widowControl w:val="0"/>
      <w:tabs>
        <w:tab w:val="center" w:pos="4513"/>
        <w:tab w:val="right" w:pos="9026"/>
      </w:tabs>
      <w:autoSpaceDE w:val="0"/>
      <w:autoSpaceDN w:val="0"/>
      <w:adjustRightInd w:val="0"/>
      <w:spacing w:after="0" w:line="240" w:lineRule="auto"/>
      <w:jc w:val="center"/>
      <w:rPr>
        <w:rFonts w:ascii="Arial" w:eastAsia="Times New Roman" w:hAnsi="Arial" w:cs="Arial"/>
        <w:sz w:val="16"/>
        <w:szCs w:val="16"/>
        <w:lang w:eastAsia="en-GB"/>
      </w:rPr>
    </w:pPr>
  </w:p>
  <w:p w14:paraId="629EA4FE" w14:textId="77777777" w:rsidR="00331B5D" w:rsidRDefault="00331B5D" w:rsidP="00C21364">
    <w:pPr>
      <w:widowControl w:val="0"/>
      <w:tabs>
        <w:tab w:val="center" w:pos="4513"/>
        <w:tab w:val="right" w:pos="9026"/>
      </w:tabs>
      <w:autoSpaceDE w:val="0"/>
      <w:autoSpaceDN w:val="0"/>
      <w:adjustRightInd w:val="0"/>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Registered Address: England Boxing</w:t>
    </w:r>
    <w:r w:rsidR="002A6364" w:rsidRPr="00C21364">
      <w:rPr>
        <w:rFonts w:ascii="Arial" w:eastAsia="Times New Roman" w:hAnsi="Arial" w:cs="Arial"/>
        <w:sz w:val="16"/>
        <w:szCs w:val="16"/>
        <w:lang w:eastAsia="en-GB"/>
      </w:rPr>
      <w:t xml:space="preserve"> Ltd, English Institute of Sport, Coleridge Road, Sheffield, S9 5DA.    </w:t>
    </w:r>
  </w:p>
  <w:p w14:paraId="7B2C8E85" w14:textId="77777777" w:rsidR="002A6364" w:rsidRPr="00C21364" w:rsidRDefault="002A6364" w:rsidP="00C21364">
    <w:pPr>
      <w:widowControl w:val="0"/>
      <w:tabs>
        <w:tab w:val="center" w:pos="4513"/>
        <w:tab w:val="right" w:pos="9026"/>
      </w:tabs>
      <w:autoSpaceDE w:val="0"/>
      <w:autoSpaceDN w:val="0"/>
      <w:adjustRightInd w:val="0"/>
      <w:spacing w:after="0" w:line="240" w:lineRule="auto"/>
      <w:jc w:val="center"/>
      <w:rPr>
        <w:rFonts w:ascii="Arial" w:eastAsia="Times New Roman" w:hAnsi="Arial" w:cs="Arial"/>
        <w:sz w:val="16"/>
        <w:szCs w:val="16"/>
        <w:lang w:eastAsia="en-GB"/>
      </w:rPr>
    </w:pPr>
    <w:r w:rsidRPr="00C21364">
      <w:rPr>
        <w:rFonts w:ascii="Arial" w:eastAsia="Times New Roman" w:hAnsi="Arial" w:cs="Arial"/>
        <w:sz w:val="16"/>
        <w:szCs w:val="16"/>
        <w:lang w:eastAsia="en-GB"/>
      </w:rPr>
      <w:t>Company No 02817909</w:t>
    </w:r>
    <w:r w:rsidR="00331B5D">
      <w:rPr>
        <w:rFonts w:ascii="Arial" w:eastAsia="Times New Roman" w:hAnsi="Arial" w:cs="Arial"/>
        <w:sz w:val="16"/>
        <w:szCs w:val="16"/>
        <w:lang w:eastAsia="en-GB"/>
      </w:rPr>
      <w:t xml:space="preserve">     </w:t>
    </w:r>
  </w:p>
  <w:p w14:paraId="776473E2" w14:textId="77777777" w:rsidR="002A6364" w:rsidRDefault="002A6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E5645" w14:textId="77777777" w:rsidR="002A6364" w:rsidRDefault="002A6364" w:rsidP="00C21364">
      <w:pPr>
        <w:spacing w:after="0" w:line="240" w:lineRule="auto"/>
      </w:pPr>
      <w:r>
        <w:separator/>
      </w:r>
    </w:p>
  </w:footnote>
  <w:footnote w:type="continuationSeparator" w:id="0">
    <w:p w14:paraId="13C92E9E" w14:textId="77777777" w:rsidR="002A6364" w:rsidRDefault="002A6364" w:rsidP="00C21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B56"/>
    <w:multiLevelType w:val="hybridMultilevel"/>
    <w:tmpl w:val="CA5E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43BB"/>
    <w:multiLevelType w:val="multilevel"/>
    <w:tmpl w:val="18DAD0F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0EC96BF3"/>
    <w:multiLevelType w:val="hybridMultilevel"/>
    <w:tmpl w:val="5C12B5E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3" w15:restartNumberingAfterBreak="0">
    <w:nsid w:val="16DE69B6"/>
    <w:multiLevelType w:val="hybridMultilevel"/>
    <w:tmpl w:val="82323CF8"/>
    <w:styleLink w:val="ImportedStyle2"/>
    <w:lvl w:ilvl="0" w:tplc="5A60A2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F229F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8465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891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9E9D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9E37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D4AF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0483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F044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5317B1"/>
    <w:multiLevelType w:val="hybridMultilevel"/>
    <w:tmpl w:val="3CA2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2275D"/>
    <w:multiLevelType w:val="hybridMultilevel"/>
    <w:tmpl w:val="A512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C4E35"/>
    <w:multiLevelType w:val="hybridMultilevel"/>
    <w:tmpl w:val="F4F4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32890"/>
    <w:multiLevelType w:val="hybridMultilevel"/>
    <w:tmpl w:val="B61E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D3FE2"/>
    <w:multiLevelType w:val="hybridMultilevel"/>
    <w:tmpl w:val="38DA8CEA"/>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9" w15:restartNumberingAfterBreak="0">
    <w:nsid w:val="3B9F76D8"/>
    <w:multiLevelType w:val="hybridMultilevel"/>
    <w:tmpl w:val="82323CF8"/>
    <w:numStyleLink w:val="ImportedStyle2"/>
  </w:abstractNum>
  <w:abstractNum w:abstractNumId="10" w15:restartNumberingAfterBreak="0">
    <w:nsid w:val="3BCA6B98"/>
    <w:multiLevelType w:val="hybridMultilevel"/>
    <w:tmpl w:val="04440526"/>
    <w:numStyleLink w:val="ImportedStyle1"/>
  </w:abstractNum>
  <w:abstractNum w:abstractNumId="11" w15:restartNumberingAfterBreak="0">
    <w:nsid w:val="4A3D385A"/>
    <w:multiLevelType w:val="hybridMultilevel"/>
    <w:tmpl w:val="04440526"/>
    <w:styleLink w:val="ImportedStyle1"/>
    <w:lvl w:ilvl="0" w:tplc="F460C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627B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A8EA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3479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A058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94D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F47C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706F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AECD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1451A99"/>
    <w:multiLevelType w:val="hybridMultilevel"/>
    <w:tmpl w:val="4EEA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FE0D69"/>
    <w:multiLevelType w:val="hybridMultilevel"/>
    <w:tmpl w:val="38B2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07F72"/>
    <w:multiLevelType w:val="hybridMultilevel"/>
    <w:tmpl w:val="0FE2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D68CC"/>
    <w:multiLevelType w:val="hybridMultilevel"/>
    <w:tmpl w:val="4C2A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F3CF3"/>
    <w:multiLevelType w:val="multilevel"/>
    <w:tmpl w:val="F1BA143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7" w15:restartNumberingAfterBreak="0">
    <w:nsid w:val="6AF871C1"/>
    <w:multiLevelType w:val="hybridMultilevel"/>
    <w:tmpl w:val="792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17A94"/>
    <w:multiLevelType w:val="hybridMultilevel"/>
    <w:tmpl w:val="FAB8E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14"/>
  </w:num>
  <w:num w:numId="4">
    <w:abstractNumId w:val="6"/>
  </w:num>
  <w:num w:numId="5">
    <w:abstractNumId w:val="0"/>
  </w:num>
  <w:num w:numId="6">
    <w:abstractNumId w:val="5"/>
  </w:num>
  <w:num w:numId="7">
    <w:abstractNumId w:val="12"/>
  </w:num>
  <w:num w:numId="8">
    <w:abstractNumId w:val="15"/>
  </w:num>
  <w:num w:numId="9">
    <w:abstractNumId w:val="4"/>
  </w:num>
  <w:num w:numId="10">
    <w:abstractNumId w:val="11"/>
  </w:num>
  <w:num w:numId="11">
    <w:abstractNumId w:val="10"/>
  </w:num>
  <w:num w:numId="12">
    <w:abstractNumId w:val="3"/>
  </w:num>
  <w:num w:numId="13">
    <w:abstractNumId w:val="9"/>
  </w:num>
  <w:num w:numId="14">
    <w:abstractNumId w:val="16"/>
  </w:num>
  <w:num w:numId="15">
    <w:abstractNumId w:val="1"/>
  </w:num>
  <w:num w:numId="16">
    <w:abstractNumId w:val="17"/>
  </w:num>
  <w:num w:numId="17">
    <w:abstractNumId w:val="8"/>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DA"/>
    <w:rsid w:val="000173ED"/>
    <w:rsid w:val="00017D96"/>
    <w:rsid w:val="0003663E"/>
    <w:rsid w:val="00076E57"/>
    <w:rsid w:val="00077C6F"/>
    <w:rsid w:val="00087C17"/>
    <w:rsid w:val="00091641"/>
    <w:rsid w:val="000C367A"/>
    <w:rsid w:val="000F7859"/>
    <w:rsid w:val="001A3EF5"/>
    <w:rsid w:val="001B7EBE"/>
    <w:rsid w:val="001D729F"/>
    <w:rsid w:val="001F081E"/>
    <w:rsid w:val="00256BD9"/>
    <w:rsid w:val="00257613"/>
    <w:rsid w:val="00274F07"/>
    <w:rsid w:val="002A6364"/>
    <w:rsid w:val="00331B5D"/>
    <w:rsid w:val="00345198"/>
    <w:rsid w:val="00362340"/>
    <w:rsid w:val="003B6C21"/>
    <w:rsid w:val="003C03DF"/>
    <w:rsid w:val="003E574C"/>
    <w:rsid w:val="00400515"/>
    <w:rsid w:val="0043524F"/>
    <w:rsid w:val="004414D0"/>
    <w:rsid w:val="00441F8F"/>
    <w:rsid w:val="004653F3"/>
    <w:rsid w:val="00467FEA"/>
    <w:rsid w:val="004A64B4"/>
    <w:rsid w:val="004C3AA0"/>
    <w:rsid w:val="00511EF6"/>
    <w:rsid w:val="005348C4"/>
    <w:rsid w:val="00543DF6"/>
    <w:rsid w:val="00590148"/>
    <w:rsid w:val="005D3970"/>
    <w:rsid w:val="005E2197"/>
    <w:rsid w:val="005F2AD9"/>
    <w:rsid w:val="00623CB1"/>
    <w:rsid w:val="00640595"/>
    <w:rsid w:val="0064674E"/>
    <w:rsid w:val="00661F0B"/>
    <w:rsid w:val="00664E2C"/>
    <w:rsid w:val="0068745E"/>
    <w:rsid w:val="0068748C"/>
    <w:rsid w:val="006B70FE"/>
    <w:rsid w:val="006B7D76"/>
    <w:rsid w:val="007254DF"/>
    <w:rsid w:val="00752A22"/>
    <w:rsid w:val="007626E4"/>
    <w:rsid w:val="007636C2"/>
    <w:rsid w:val="007B3FDA"/>
    <w:rsid w:val="007D5711"/>
    <w:rsid w:val="00816B8A"/>
    <w:rsid w:val="00824F28"/>
    <w:rsid w:val="00856965"/>
    <w:rsid w:val="00874236"/>
    <w:rsid w:val="008D0B16"/>
    <w:rsid w:val="008E0939"/>
    <w:rsid w:val="008E0E1B"/>
    <w:rsid w:val="009B07F8"/>
    <w:rsid w:val="00A31245"/>
    <w:rsid w:val="00A77BA4"/>
    <w:rsid w:val="00AA6238"/>
    <w:rsid w:val="00AB1F4C"/>
    <w:rsid w:val="00AF4567"/>
    <w:rsid w:val="00B35232"/>
    <w:rsid w:val="00B37E40"/>
    <w:rsid w:val="00B52BF5"/>
    <w:rsid w:val="00B55FD1"/>
    <w:rsid w:val="00B56DE8"/>
    <w:rsid w:val="00BD2D04"/>
    <w:rsid w:val="00C21364"/>
    <w:rsid w:val="00C26A7F"/>
    <w:rsid w:val="00CA6B50"/>
    <w:rsid w:val="00D27142"/>
    <w:rsid w:val="00D54F63"/>
    <w:rsid w:val="00D55575"/>
    <w:rsid w:val="00DA22F3"/>
    <w:rsid w:val="00DE3B90"/>
    <w:rsid w:val="00E16F3C"/>
    <w:rsid w:val="00E31E61"/>
    <w:rsid w:val="00E616DD"/>
    <w:rsid w:val="00E735A2"/>
    <w:rsid w:val="00F448E3"/>
    <w:rsid w:val="00F61305"/>
    <w:rsid w:val="00F62EE0"/>
    <w:rsid w:val="00F7332F"/>
    <w:rsid w:val="00F87BE6"/>
    <w:rsid w:val="00F9445F"/>
    <w:rsid w:val="00F97981"/>
    <w:rsid w:val="00FB1C36"/>
    <w:rsid w:val="00FB2AAB"/>
    <w:rsid w:val="00FD1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F876"/>
  <w15:docId w15:val="{2602AEB3-28FC-4559-8A8D-493432E7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636C2"/>
    <w:pPr>
      <w:keepNext/>
      <w:spacing w:after="0" w:line="240" w:lineRule="auto"/>
      <w:outlineLvl w:val="1"/>
    </w:pPr>
    <w:rPr>
      <w:rFonts w:ascii="Arial" w:eastAsia="Times New Roman" w:hAnsi="Arial" w:cs="Times New Roman"/>
      <w:b/>
      <w:bCs/>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F3C"/>
    <w:pPr>
      <w:ind w:left="720"/>
      <w:contextualSpacing/>
    </w:pPr>
  </w:style>
  <w:style w:type="paragraph" w:styleId="BalloonText">
    <w:name w:val="Balloon Text"/>
    <w:basedOn w:val="Normal"/>
    <w:link w:val="BalloonTextChar"/>
    <w:uiPriority w:val="99"/>
    <w:semiHidden/>
    <w:unhideWhenUsed/>
    <w:rsid w:val="00BD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04"/>
    <w:rPr>
      <w:rFonts w:ascii="Tahoma" w:hAnsi="Tahoma" w:cs="Tahoma"/>
      <w:sz w:val="16"/>
      <w:szCs w:val="16"/>
    </w:rPr>
  </w:style>
  <w:style w:type="paragraph" w:styleId="Header">
    <w:name w:val="header"/>
    <w:basedOn w:val="Normal"/>
    <w:link w:val="HeaderChar"/>
    <w:uiPriority w:val="99"/>
    <w:unhideWhenUsed/>
    <w:rsid w:val="00C21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364"/>
  </w:style>
  <w:style w:type="paragraph" w:styleId="Footer">
    <w:name w:val="footer"/>
    <w:basedOn w:val="Normal"/>
    <w:link w:val="FooterChar"/>
    <w:uiPriority w:val="99"/>
    <w:unhideWhenUsed/>
    <w:rsid w:val="00C21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364"/>
  </w:style>
  <w:style w:type="character" w:styleId="Hyperlink">
    <w:name w:val="Hyperlink"/>
    <w:basedOn w:val="DefaultParagraphFont"/>
    <w:uiPriority w:val="99"/>
    <w:unhideWhenUsed/>
    <w:rsid w:val="007626E4"/>
    <w:rPr>
      <w:color w:val="0000FF" w:themeColor="hyperlink"/>
      <w:u w:val="single"/>
    </w:rPr>
  </w:style>
  <w:style w:type="character" w:styleId="UnresolvedMention">
    <w:name w:val="Unresolved Mention"/>
    <w:basedOn w:val="DefaultParagraphFont"/>
    <w:uiPriority w:val="99"/>
    <w:semiHidden/>
    <w:unhideWhenUsed/>
    <w:rsid w:val="007626E4"/>
    <w:rPr>
      <w:color w:val="605E5C"/>
      <w:shd w:val="clear" w:color="auto" w:fill="E1DFDD"/>
    </w:rPr>
  </w:style>
  <w:style w:type="paragraph" w:customStyle="1" w:styleId="Body">
    <w:name w:val="Body"/>
    <w:rsid w:val="003B6C2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numbering" w:customStyle="1" w:styleId="ImportedStyle1">
    <w:name w:val="Imported Style 1"/>
    <w:rsid w:val="003B6C21"/>
    <w:pPr>
      <w:numPr>
        <w:numId w:val="10"/>
      </w:numPr>
    </w:pPr>
  </w:style>
  <w:style w:type="numbering" w:customStyle="1" w:styleId="ImportedStyle2">
    <w:name w:val="Imported Style 2"/>
    <w:rsid w:val="003B6C21"/>
    <w:pPr>
      <w:numPr>
        <w:numId w:val="12"/>
      </w:numPr>
    </w:pPr>
  </w:style>
  <w:style w:type="character" w:customStyle="1" w:styleId="Hyperlink0">
    <w:name w:val="Hyperlink.0"/>
    <w:basedOn w:val="DefaultParagraphFont"/>
    <w:rsid w:val="003B6C21"/>
    <w:rPr>
      <w:rFonts w:ascii="Arial" w:eastAsia="Arial" w:hAnsi="Arial" w:cs="Arial"/>
      <w:color w:val="0563C1"/>
      <w:sz w:val="24"/>
      <w:szCs w:val="24"/>
      <w:u w:val="single" w:color="0563C1"/>
    </w:rPr>
  </w:style>
  <w:style w:type="character" w:styleId="Strong">
    <w:name w:val="Strong"/>
    <w:basedOn w:val="DefaultParagraphFont"/>
    <w:rsid w:val="00B55FD1"/>
    <w:rPr>
      <w:b/>
      <w:bCs/>
    </w:rPr>
  </w:style>
  <w:style w:type="paragraph" w:styleId="NormalWeb">
    <w:name w:val="Normal (Web)"/>
    <w:basedOn w:val="Normal"/>
    <w:rsid w:val="00B55FD1"/>
    <w:pPr>
      <w:suppressAutoHyphens/>
      <w:autoSpaceDN w:val="0"/>
      <w:spacing w:before="100" w:after="240" w:line="240" w:lineRule="auto"/>
      <w:textAlignment w:val="baseline"/>
    </w:pPr>
    <w:rPr>
      <w:rFonts w:ascii="Times New Roman" w:eastAsia="Times New Roman" w:hAnsi="Times New Roman" w:cs="Times New Roman"/>
      <w:sz w:val="31"/>
      <w:szCs w:val="31"/>
      <w:lang w:val="en-US"/>
    </w:rPr>
  </w:style>
  <w:style w:type="paragraph" w:customStyle="1" w:styleId="m-7242318817507566815msolistparagraph">
    <w:name w:val="m_-7242318817507566815msolistparagraph"/>
    <w:basedOn w:val="Normal"/>
    <w:rsid w:val="00B55FD1"/>
    <w:pPr>
      <w:autoSpaceDN w:val="0"/>
      <w:spacing w:before="100" w:after="100" w:line="240" w:lineRule="auto"/>
    </w:pPr>
    <w:rPr>
      <w:rFonts w:ascii="Calibri" w:eastAsia="Calibri" w:hAnsi="Calibri" w:cs="Calibri"/>
      <w:lang w:eastAsia="en-GB"/>
    </w:rPr>
  </w:style>
  <w:style w:type="character" w:customStyle="1" w:styleId="Heading2Char">
    <w:name w:val="Heading 2 Char"/>
    <w:basedOn w:val="DefaultParagraphFont"/>
    <w:link w:val="Heading2"/>
    <w:rsid w:val="007636C2"/>
    <w:rPr>
      <w:rFonts w:ascii="Arial" w:eastAsia="Times New Roman" w:hAnsi="Arial" w:cs="Times New Roman"/>
      <w:b/>
      <w:bCs/>
      <w:i/>
      <w:iCs/>
      <w:sz w:val="32"/>
      <w:szCs w:val="24"/>
    </w:rPr>
  </w:style>
  <w:style w:type="paragraph" w:styleId="BodyText">
    <w:name w:val="Body Text"/>
    <w:basedOn w:val="Normal"/>
    <w:link w:val="BodyTextChar"/>
    <w:rsid w:val="007636C2"/>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7636C2"/>
    <w:rPr>
      <w:rFonts w:ascii="Arial" w:eastAsia="Times New Roman" w:hAnsi="Arial" w:cs="Times New Roman"/>
      <w:sz w:val="20"/>
      <w:szCs w:val="24"/>
    </w:rPr>
  </w:style>
  <w:style w:type="paragraph" w:styleId="BodyText2">
    <w:name w:val="Body Text 2"/>
    <w:basedOn w:val="Normal"/>
    <w:link w:val="BodyText2Char"/>
    <w:rsid w:val="007636C2"/>
    <w:pPr>
      <w:spacing w:after="0" w:line="240" w:lineRule="auto"/>
      <w:jc w:val="center"/>
    </w:pPr>
    <w:rPr>
      <w:rFonts w:ascii="Arial" w:eastAsia="Times New Roman" w:hAnsi="Arial" w:cs="Times New Roman"/>
      <w:b/>
      <w:bCs/>
      <w:sz w:val="24"/>
      <w:szCs w:val="24"/>
    </w:rPr>
  </w:style>
  <w:style w:type="character" w:customStyle="1" w:styleId="BodyText2Char">
    <w:name w:val="Body Text 2 Char"/>
    <w:basedOn w:val="DefaultParagraphFont"/>
    <w:link w:val="BodyText2"/>
    <w:rsid w:val="007636C2"/>
    <w:rPr>
      <w:rFonts w:ascii="Arial" w:eastAsia="Times New Roman" w:hAnsi="Arial" w:cs="Times New Roman"/>
      <w:b/>
      <w:bCs/>
      <w:sz w:val="24"/>
      <w:szCs w:val="24"/>
    </w:rPr>
  </w:style>
  <w:style w:type="paragraph" w:styleId="CommentText">
    <w:name w:val="annotation text"/>
    <w:basedOn w:val="Normal"/>
    <w:link w:val="CommentTextChar"/>
    <w:uiPriority w:val="99"/>
    <w:unhideWhenUsed/>
    <w:rsid w:val="007636C2"/>
    <w:pPr>
      <w:spacing w:line="240" w:lineRule="auto"/>
    </w:pPr>
    <w:rPr>
      <w:sz w:val="20"/>
      <w:szCs w:val="20"/>
    </w:rPr>
  </w:style>
  <w:style w:type="character" w:customStyle="1" w:styleId="CommentTextChar">
    <w:name w:val="Comment Text Char"/>
    <w:basedOn w:val="DefaultParagraphFont"/>
    <w:link w:val="CommentText"/>
    <w:uiPriority w:val="99"/>
    <w:rsid w:val="007636C2"/>
    <w:rPr>
      <w:sz w:val="20"/>
      <w:szCs w:val="20"/>
    </w:rPr>
  </w:style>
  <w:style w:type="character" w:customStyle="1" w:styleId="ListParagraphChar">
    <w:name w:val="List Paragraph Char"/>
    <w:basedOn w:val="DefaultParagraphFont"/>
    <w:link w:val="ListParagraph"/>
    <w:uiPriority w:val="34"/>
    <w:locked/>
    <w:rsid w:val="007636C2"/>
  </w:style>
  <w:style w:type="table" w:styleId="TableGrid">
    <w:name w:val="Table Grid"/>
    <w:basedOn w:val="TableNormal"/>
    <w:uiPriority w:val="39"/>
    <w:rsid w:val="00763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445361">
      <w:bodyDiv w:val="1"/>
      <w:marLeft w:val="0"/>
      <w:marRight w:val="0"/>
      <w:marTop w:val="0"/>
      <w:marBottom w:val="0"/>
      <w:divBdr>
        <w:top w:val="none" w:sz="0" w:space="0" w:color="auto"/>
        <w:left w:val="none" w:sz="0" w:space="0" w:color="auto"/>
        <w:bottom w:val="none" w:sz="0" w:space="0" w:color="auto"/>
        <w:right w:val="none" w:sz="0" w:space="0" w:color="auto"/>
      </w:divBdr>
    </w:div>
    <w:div w:id="1445423356">
      <w:bodyDiv w:val="1"/>
      <w:marLeft w:val="0"/>
      <w:marRight w:val="0"/>
      <w:marTop w:val="0"/>
      <w:marBottom w:val="0"/>
      <w:divBdr>
        <w:top w:val="none" w:sz="0" w:space="0" w:color="auto"/>
        <w:left w:val="none" w:sz="0" w:space="0" w:color="auto"/>
        <w:bottom w:val="none" w:sz="0" w:space="0" w:color="auto"/>
        <w:right w:val="none" w:sz="0" w:space="0" w:color="auto"/>
      </w:divBdr>
    </w:div>
    <w:div w:id="20900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intaining-records-of-staff-customers-and-visitors-to-support-nhs-test-and-trace"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nquries@englandboxin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staying-alert-and-safe-social-distancing/staying-alert-and-safe-social-distancing-after-4-july" TargetMode="External"/><Relationship Id="rId4" Type="http://schemas.openxmlformats.org/officeDocument/2006/relationships/webSettings" Target="webSettings.xml"/><Relationship Id="rId9" Type="http://schemas.openxmlformats.org/officeDocument/2006/relationships/hyperlink" Target="https://www.gov.uk/guidance/nhs-test-and-trace-how-it-work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Matthew Halfpenny</cp:lastModifiedBy>
  <cp:revision>2</cp:revision>
  <cp:lastPrinted>2018-12-14T12:51:00Z</cp:lastPrinted>
  <dcterms:created xsi:type="dcterms:W3CDTF">2020-07-14T13:36:00Z</dcterms:created>
  <dcterms:modified xsi:type="dcterms:W3CDTF">2020-07-14T13:36:00Z</dcterms:modified>
</cp:coreProperties>
</file>