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062D" w14:textId="77777777" w:rsidR="005B591F" w:rsidRPr="00917CEA" w:rsidRDefault="005B591F" w:rsidP="005B59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7CE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C09517C" wp14:editId="2455E641">
            <wp:extent cx="1813560" cy="166186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-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03" cy="167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0981E" w14:textId="0C7BA07E" w:rsidR="005B591F" w:rsidRPr="00917CEA" w:rsidRDefault="005B591F" w:rsidP="005B59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7CEA">
        <w:rPr>
          <w:rFonts w:ascii="Arial" w:hAnsi="Arial" w:cs="Arial"/>
          <w:b/>
          <w:sz w:val="28"/>
          <w:szCs w:val="28"/>
        </w:rPr>
        <w:t>VOLUNTARY ROLE – ENGLAND BOXING</w:t>
      </w:r>
    </w:p>
    <w:p w14:paraId="11589DEE" w14:textId="4C382715" w:rsidR="005B591F" w:rsidRPr="00917CEA" w:rsidRDefault="005B591F" w:rsidP="005B59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7CEA">
        <w:rPr>
          <w:rFonts w:ascii="Arial" w:hAnsi="Arial" w:cs="Arial"/>
          <w:b/>
          <w:sz w:val="28"/>
          <w:szCs w:val="28"/>
        </w:rPr>
        <w:t>C</w:t>
      </w:r>
      <w:r w:rsidR="00CA6290" w:rsidRPr="00917CEA">
        <w:rPr>
          <w:rFonts w:ascii="Arial" w:hAnsi="Arial" w:cs="Arial"/>
          <w:b/>
          <w:sz w:val="28"/>
          <w:szCs w:val="28"/>
        </w:rPr>
        <w:t>OMMUNICATIONS</w:t>
      </w:r>
      <w:r w:rsidRPr="00917CEA">
        <w:rPr>
          <w:rFonts w:ascii="Arial" w:hAnsi="Arial" w:cs="Arial"/>
          <w:b/>
          <w:sz w:val="28"/>
          <w:szCs w:val="28"/>
        </w:rPr>
        <w:t xml:space="preserve"> SUB</w:t>
      </w:r>
      <w:r w:rsidR="00CD11E6" w:rsidRPr="00917CEA">
        <w:rPr>
          <w:rFonts w:ascii="Arial" w:hAnsi="Arial" w:cs="Arial"/>
          <w:b/>
          <w:sz w:val="28"/>
          <w:szCs w:val="28"/>
        </w:rPr>
        <w:t>-</w:t>
      </w:r>
      <w:r w:rsidRPr="00917CEA">
        <w:rPr>
          <w:rFonts w:ascii="Arial" w:hAnsi="Arial" w:cs="Arial"/>
          <w:b/>
          <w:sz w:val="28"/>
          <w:szCs w:val="28"/>
        </w:rPr>
        <w:t>COMMITTEE</w:t>
      </w:r>
    </w:p>
    <w:p w14:paraId="0FAF5D93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55A58706" w14:textId="4C54E129" w:rsidR="005B591F" w:rsidRPr="00917CEA" w:rsidRDefault="005B591F" w:rsidP="005B591F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17CEA">
        <w:rPr>
          <w:rFonts w:ascii="Arial" w:hAnsi="Arial" w:cs="Arial"/>
          <w:b/>
          <w:bCs/>
          <w:sz w:val="24"/>
          <w:szCs w:val="24"/>
          <w:lang w:val="en-GB"/>
        </w:rPr>
        <w:t>Introduction</w:t>
      </w:r>
    </w:p>
    <w:p w14:paraId="4A39DAFA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289294F2" w14:textId="6F4EC28D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</w:rPr>
        <w:t>England Boxing is the National Governing Body for the one of the oldest sports in the world, one which has featured in the modern Olympic Games since 1904.</w:t>
      </w:r>
    </w:p>
    <w:p w14:paraId="1A68BF83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3F87D5E3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</w:rPr>
        <w:t xml:space="preserve">With its own heritage going back to the 1880s, including the first national competition in 1881, the </w:t>
      </w:r>
      <w:proofErr w:type="spellStart"/>
      <w:r w:rsidRPr="00917CEA">
        <w:rPr>
          <w:rFonts w:ascii="Arial" w:hAnsi="Arial" w:cs="Arial"/>
          <w:sz w:val="24"/>
          <w:szCs w:val="24"/>
        </w:rPr>
        <w:t>organisation</w:t>
      </w:r>
      <w:proofErr w:type="spellEnd"/>
      <w:r w:rsidRPr="00917CEA">
        <w:rPr>
          <w:rFonts w:ascii="Arial" w:hAnsi="Arial" w:cs="Arial"/>
          <w:sz w:val="24"/>
          <w:szCs w:val="24"/>
        </w:rPr>
        <w:t xml:space="preserve"> is responsible for promoting and developing the sport at all levels, from grass roots through to the England talent pathway and, in turn, passing prospective </w:t>
      </w:r>
      <w:proofErr w:type="spellStart"/>
      <w:r w:rsidRPr="00917CEA">
        <w:rPr>
          <w:rFonts w:ascii="Arial" w:hAnsi="Arial" w:cs="Arial"/>
          <w:sz w:val="24"/>
          <w:szCs w:val="24"/>
        </w:rPr>
        <w:t>medallists</w:t>
      </w:r>
      <w:proofErr w:type="spellEnd"/>
      <w:r w:rsidRPr="00917CEA">
        <w:rPr>
          <w:rFonts w:ascii="Arial" w:hAnsi="Arial" w:cs="Arial"/>
          <w:sz w:val="24"/>
          <w:szCs w:val="24"/>
        </w:rPr>
        <w:t xml:space="preserve"> on to GB Boxing. The </w:t>
      </w:r>
      <w:proofErr w:type="spellStart"/>
      <w:r w:rsidRPr="00917CEA">
        <w:rPr>
          <w:rFonts w:ascii="Arial" w:hAnsi="Arial" w:cs="Arial"/>
          <w:sz w:val="24"/>
          <w:szCs w:val="24"/>
        </w:rPr>
        <w:t>organisation</w:t>
      </w:r>
      <w:proofErr w:type="spellEnd"/>
      <w:r w:rsidRPr="00917CEA">
        <w:rPr>
          <w:rFonts w:ascii="Arial" w:hAnsi="Arial" w:cs="Arial"/>
          <w:sz w:val="24"/>
          <w:szCs w:val="24"/>
        </w:rPr>
        <w:t xml:space="preserve"> is a member of AIBA and EUBC, the World and European governing bodies respectively. </w:t>
      </w:r>
    </w:p>
    <w:p w14:paraId="59254260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05703FB6" w14:textId="0EC966C5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</w:rPr>
        <w:t>Clearly stated ambitions in England Boxing’s strategy include</w:t>
      </w:r>
      <w:r w:rsidR="00CA6290" w:rsidRPr="00917CEA">
        <w:rPr>
          <w:rFonts w:ascii="Arial" w:hAnsi="Arial" w:cs="Arial"/>
          <w:sz w:val="24"/>
          <w:szCs w:val="24"/>
        </w:rPr>
        <w:t>s</w:t>
      </w:r>
      <w:r w:rsidRPr="00917CEA">
        <w:rPr>
          <w:rFonts w:ascii="Arial" w:hAnsi="Arial" w:cs="Arial"/>
          <w:sz w:val="24"/>
          <w:szCs w:val="24"/>
        </w:rPr>
        <w:t xml:space="preserve"> providing clear communication to the membership,</w:t>
      </w:r>
      <w:r w:rsidR="00CA6290" w:rsidRPr="00917CEA">
        <w:rPr>
          <w:rFonts w:ascii="Arial" w:hAnsi="Arial" w:cs="Arial"/>
          <w:sz w:val="24"/>
          <w:szCs w:val="24"/>
        </w:rPr>
        <w:t xml:space="preserve"> increas</w:t>
      </w:r>
      <w:r w:rsidR="00CD11E6" w:rsidRPr="00917CEA">
        <w:rPr>
          <w:rFonts w:ascii="Arial" w:hAnsi="Arial" w:cs="Arial"/>
          <w:sz w:val="24"/>
          <w:szCs w:val="24"/>
        </w:rPr>
        <w:t>ing</w:t>
      </w:r>
      <w:r w:rsidR="00CA6290" w:rsidRPr="00917CEA">
        <w:rPr>
          <w:rFonts w:ascii="Arial" w:hAnsi="Arial" w:cs="Arial"/>
          <w:sz w:val="24"/>
          <w:szCs w:val="24"/>
        </w:rPr>
        <w:t xml:space="preserve"> awareness of the positive aspects of the sport and help</w:t>
      </w:r>
      <w:r w:rsidR="00CD11E6" w:rsidRPr="00917CEA">
        <w:rPr>
          <w:rFonts w:ascii="Arial" w:hAnsi="Arial" w:cs="Arial"/>
          <w:sz w:val="24"/>
          <w:szCs w:val="24"/>
        </w:rPr>
        <w:t>ing</w:t>
      </w:r>
      <w:r w:rsidR="00CA6290" w:rsidRPr="00917CEA">
        <w:rPr>
          <w:rFonts w:ascii="Arial" w:hAnsi="Arial" w:cs="Arial"/>
          <w:sz w:val="24"/>
          <w:szCs w:val="24"/>
        </w:rPr>
        <w:t xml:space="preserve"> contribute to revenue generation</w:t>
      </w:r>
      <w:r w:rsidRPr="00917CEA">
        <w:rPr>
          <w:rFonts w:ascii="Arial" w:hAnsi="Arial" w:cs="Arial"/>
          <w:sz w:val="24"/>
          <w:szCs w:val="24"/>
        </w:rPr>
        <w:t xml:space="preserve">. </w:t>
      </w:r>
    </w:p>
    <w:p w14:paraId="3E48CCA2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09DF4071" w14:textId="6D895FBE" w:rsidR="005B591F" w:rsidRPr="00917CEA" w:rsidRDefault="00CD11E6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</w:rPr>
        <w:t xml:space="preserve">Falling under this remit are a wide range of work areas including, among other things, marketing and campaigns, the website, live streaming, media relations, brand management, social media and newsletters production and distribution. </w:t>
      </w:r>
    </w:p>
    <w:p w14:paraId="54B7DD81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2CB98F62" w14:textId="3EC3F527" w:rsidR="005B591F" w:rsidRPr="00333EDC" w:rsidRDefault="005B591F" w:rsidP="005B591F">
      <w:pPr>
        <w:pStyle w:val="Body"/>
        <w:jc w:val="both"/>
        <w:rPr>
          <w:rFonts w:ascii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</w:rPr>
        <w:t>In order to</w:t>
      </w:r>
      <w:r w:rsidR="00CD11E6" w:rsidRPr="00917CEA">
        <w:rPr>
          <w:rFonts w:ascii="Arial" w:hAnsi="Arial" w:cs="Arial"/>
          <w:sz w:val="24"/>
          <w:szCs w:val="24"/>
        </w:rPr>
        <w:t xml:space="preserve"> assist the communications arm of its operation run effectively, England B</w:t>
      </w:r>
      <w:r w:rsidRPr="00917CEA">
        <w:rPr>
          <w:rFonts w:ascii="Arial" w:hAnsi="Arial" w:cs="Arial"/>
          <w:sz w:val="24"/>
          <w:szCs w:val="24"/>
        </w:rPr>
        <w:t xml:space="preserve">oxing is seeking to recruit </w:t>
      </w:r>
      <w:r w:rsidR="00333EDC">
        <w:rPr>
          <w:rFonts w:ascii="Arial" w:hAnsi="Arial" w:cs="Arial"/>
          <w:sz w:val="24"/>
          <w:szCs w:val="24"/>
        </w:rPr>
        <w:t>two</w:t>
      </w:r>
      <w:r w:rsidR="00CD11E6" w:rsidRPr="00917CEA">
        <w:rPr>
          <w:rFonts w:ascii="Arial" w:hAnsi="Arial" w:cs="Arial"/>
          <w:sz w:val="24"/>
          <w:szCs w:val="24"/>
        </w:rPr>
        <w:t xml:space="preserve"> </w:t>
      </w:r>
      <w:r w:rsidRPr="00917CEA">
        <w:rPr>
          <w:rFonts w:ascii="Arial" w:hAnsi="Arial" w:cs="Arial"/>
          <w:sz w:val="24"/>
          <w:szCs w:val="24"/>
        </w:rPr>
        <w:t>volunteer</w:t>
      </w:r>
      <w:r w:rsidR="00333EDC">
        <w:rPr>
          <w:rFonts w:ascii="Arial" w:hAnsi="Arial" w:cs="Arial"/>
          <w:sz w:val="24"/>
          <w:szCs w:val="24"/>
        </w:rPr>
        <w:t xml:space="preserve">s </w:t>
      </w:r>
      <w:r w:rsidR="00333EDC" w:rsidRPr="00917CEA">
        <w:rPr>
          <w:rFonts w:ascii="Arial" w:hAnsi="Arial" w:cs="Arial"/>
          <w:sz w:val="24"/>
          <w:szCs w:val="24"/>
        </w:rPr>
        <w:t>who ha</w:t>
      </w:r>
      <w:r w:rsidR="00333EDC">
        <w:rPr>
          <w:rFonts w:ascii="Arial" w:hAnsi="Arial" w:cs="Arial"/>
          <w:sz w:val="24"/>
          <w:szCs w:val="24"/>
        </w:rPr>
        <w:t>ve</w:t>
      </w:r>
      <w:r w:rsidR="00333EDC" w:rsidRPr="00917CEA">
        <w:rPr>
          <w:rFonts w:ascii="Arial" w:hAnsi="Arial" w:cs="Arial"/>
          <w:sz w:val="24"/>
          <w:szCs w:val="24"/>
        </w:rPr>
        <w:t xml:space="preserve"> the appropriate skills, knowledge and </w:t>
      </w:r>
      <w:r w:rsidR="00333EDC">
        <w:rPr>
          <w:rFonts w:ascii="Arial" w:hAnsi="Arial" w:cs="Arial"/>
          <w:sz w:val="24"/>
          <w:szCs w:val="24"/>
        </w:rPr>
        <w:t xml:space="preserve">experience </w:t>
      </w:r>
      <w:r w:rsidRPr="00917CEA">
        <w:rPr>
          <w:rFonts w:ascii="Arial" w:hAnsi="Arial" w:cs="Arial"/>
          <w:sz w:val="24"/>
          <w:szCs w:val="24"/>
        </w:rPr>
        <w:t>to</w:t>
      </w:r>
      <w:r w:rsidR="00CD11E6" w:rsidRPr="00917CEA">
        <w:rPr>
          <w:rFonts w:ascii="Arial" w:hAnsi="Arial" w:cs="Arial"/>
          <w:sz w:val="24"/>
          <w:szCs w:val="24"/>
        </w:rPr>
        <w:t xml:space="preserve"> join</w:t>
      </w:r>
      <w:r w:rsidRPr="00917CEA">
        <w:rPr>
          <w:rFonts w:ascii="Arial" w:hAnsi="Arial" w:cs="Arial"/>
          <w:sz w:val="24"/>
          <w:szCs w:val="24"/>
        </w:rPr>
        <w:t xml:space="preserve"> the </w:t>
      </w:r>
      <w:r w:rsidR="00CD11E6" w:rsidRPr="00917CEA">
        <w:rPr>
          <w:rFonts w:ascii="Arial" w:hAnsi="Arial" w:cs="Arial"/>
          <w:sz w:val="24"/>
          <w:szCs w:val="24"/>
        </w:rPr>
        <w:t>Communications</w:t>
      </w:r>
      <w:r w:rsidRPr="00917CEA">
        <w:rPr>
          <w:rFonts w:ascii="Arial" w:hAnsi="Arial" w:cs="Arial"/>
          <w:sz w:val="24"/>
          <w:szCs w:val="24"/>
        </w:rPr>
        <w:t xml:space="preserve"> Sub</w:t>
      </w:r>
      <w:r w:rsidR="00CD11E6" w:rsidRPr="00917CEA">
        <w:rPr>
          <w:rFonts w:ascii="Arial" w:hAnsi="Arial" w:cs="Arial"/>
          <w:sz w:val="24"/>
          <w:szCs w:val="24"/>
        </w:rPr>
        <w:t>-</w:t>
      </w:r>
      <w:r w:rsidRPr="00917CEA">
        <w:rPr>
          <w:rFonts w:ascii="Arial" w:hAnsi="Arial" w:cs="Arial"/>
          <w:sz w:val="24"/>
          <w:szCs w:val="24"/>
        </w:rPr>
        <w:t xml:space="preserve">committee </w:t>
      </w:r>
      <w:r w:rsidR="00333EDC">
        <w:rPr>
          <w:rFonts w:ascii="Arial" w:hAnsi="Arial" w:cs="Arial"/>
          <w:sz w:val="24"/>
          <w:szCs w:val="24"/>
        </w:rPr>
        <w:t xml:space="preserve">and help </w:t>
      </w:r>
      <w:r w:rsidRPr="00917CEA">
        <w:rPr>
          <w:rFonts w:ascii="Arial" w:hAnsi="Arial" w:cs="Arial"/>
          <w:sz w:val="24"/>
          <w:szCs w:val="24"/>
        </w:rPr>
        <w:t>drive delivery</w:t>
      </w:r>
      <w:r w:rsidR="00CD11E6" w:rsidRPr="00917CEA">
        <w:rPr>
          <w:rFonts w:ascii="Arial" w:hAnsi="Arial" w:cs="Arial"/>
          <w:sz w:val="24"/>
          <w:szCs w:val="24"/>
        </w:rPr>
        <w:t>.</w:t>
      </w:r>
    </w:p>
    <w:p w14:paraId="65BE5D32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530A22A7" w14:textId="7EA0A7EA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</w:rPr>
        <w:t>The Sub</w:t>
      </w:r>
      <w:r w:rsidR="00CD11E6" w:rsidRPr="00917CEA">
        <w:rPr>
          <w:rFonts w:ascii="Arial" w:hAnsi="Arial" w:cs="Arial"/>
          <w:sz w:val="24"/>
          <w:szCs w:val="24"/>
        </w:rPr>
        <w:t>-</w:t>
      </w:r>
      <w:r w:rsidRPr="00917CEA">
        <w:rPr>
          <w:rFonts w:ascii="Arial" w:hAnsi="Arial" w:cs="Arial"/>
          <w:sz w:val="24"/>
          <w:szCs w:val="24"/>
        </w:rPr>
        <w:t>committee reports directly into the England Boxing Board and is chaired by England Boxing Director</w:t>
      </w:r>
      <w:r w:rsidR="00333EDC">
        <w:rPr>
          <w:rFonts w:ascii="Arial" w:hAnsi="Arial" w:cs="Arial"/>
          <w:sz w:val="24"/>
          <w:szCs w:val="24"/>
        </w:rPr>
        <w:t>,</w:t>
      </w:r>
      <w:r w:rsidRPr="00917CEA">
        <w:rPr>
          <w:rFonts w:ascii="Arial" w:hAnsi="Arial" w:cs="Arial"/>
          <w:sz w:val="24"/>
          <w:szCs w:val="24"/>
        </w:rPr>
        <w:t xml:space="preserve"> </w:t>
      </w:r>
      <w:r w:rsidR="00CD11E6" w:rsidRPr="00917CEA">
        <w:rPr>
          <w:rFonts w:ascii="Arial" w:hAnsi="Arial" w:cs="Arial"/>
          <w:sz w:val="24"/>
          <w:szCs w:val="24"/>
        </w:rPr>
        <w:t>Mehul Kapadia.</w:t>
      </w:r>
    </w:p>
    <w:p w14:paraId="46E03231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21F24D41" w14:textId="685A5EEC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</w:rPr>
        <w:t xml:space="preserve">It is expected that the successful individual will have an in-depth knowledge of at least one aspect of </w:t>
      </w:r>
      <w:r w:rsidR="00CD11E6" w:rsidRPr="00917CEA">
        <w:rPr>
          <w:rFonts w:ascii="Arial" w:hAnsi="Arial" w:cs="Arial"/>
          <w:sz w:val="24"/>
          <w:szCs w:val="24"/>
        </w:rPr>
        <w:t xml:space="preserve">Communications, ideally </w:t>
      </w:r>
      <w:r w:rsidR="00917CEA" w:rsidRPr="00917CEA">
        <w:rPr>
          <w:rFonts w:ascii="Arial" w:hAnsi="Arial" w:cs="Arial"/>
          <w:sz w:val="24"/>
          <w:szCs w:val="24"/>
        </w:rPr>
        <w:t>in branding,</w:t>
      </w:r>
      <w:r w:rsidR="00AA1B67">
        <w:rPr>
          <w:rFonts w:ascii="Arial" w:hAnsi="Arial" w:cs="Arial"/>
          <w:sz w:val="24"/>
          <w:szCs w:val="24"/>
        </w:rPr>
        <w:t xml:space="preserve"> </w:t>
      </w:r>
      <w:r w:rsidR="00917CEA" w:rsidRPr="00917CEA">
        <w:rPr>
          <w:rFonts w:ascii="Arial" w:hAnsi="Arial" w:cs="Arial"/>
          <w:sz w:val="24"/>
          <w:szCs w:val="24"/>
        </w:rPr>
        <w:t xml:space="preserve">social media or commercial operations, </w:t>
      </w:r>
      <w:r w:rsidRPr="00917CEA">
        <w:rPr>
          <w:rFonts w:ascii="Arial" w:hAnsi="Arial" w:cs="Arial"/>
          <w:sz w:val="24"/>
          <w:szCs w:val="24"/>
        </w:rPr>
        <w:t xml:space="preserve">and applicants from both the England Boxing </w:t>
      </w:r>
      <w:r w:rsidR="00917CEA" w:rsidRPr="00917CEA">
        <w:rPr>
          <w:rFonts w:ascii="Arial" w:hAnsi="Arial" w:cs="Arial"/>
          <w:sz w:val="24"/>
          <w:szCs w:val="24"/>
        </w:rPr>
        <w:t>M</w:t>
      </w:r>
      <w:r w:rsidRPr="00917CEA">
        <w:rPr>
          <w:rFonts w:ascii="Arial" w:hAnsi="Arial" w:cs="Arial"/>
          <w:sz w:val="24"/>
          <w:szCs w:val="24"/>
        </w:rPr>
        <w:t>embership and the wider community are encouraged to apply.</w:t>
      </w:r>
      <w:r w:rsidR="00333EDC">
        <w:rPr>
          <w:rFonts w:ascii="Arial" w:hAnsi="Arial" w:cs="Arial"/>
          <w:sz w:val="24"/>
          <w:szCs w:val="24"/>
        </w:rPr>
        <w:t xml:space="preserve"> Applicants do not necessarily have to have a vast knowledge of boxing.</w:t>
      </w:r>
    </w:p>
    <w:p w14:paraId="678A8D14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495329A2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79B6C353" w14:textId="77777777" w:rsidR="00D656A8" w:rsidRDefault="00D656A8" w:rsidP="005B591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355D0095" w14:textId="77777777" w:rsidR="00D656A8" w:rsidRDefault="00D656A8" w:rsidP="005B591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3D9E20EC" w14:textId="77777777" w:rsidR="00D656A8" w:rsidRDefault="00D656A8" w:rsidP="005B591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23166E63" w14:textId="77777777" w:rsidR="00D656A8" w:rsidRDefault="00D656A8" w:rsidP="005B591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1670FEE0" w14:textId="7661DADE" w:rsidR="005B591F" w:rsidRPr="00917CEA" w:rsidRDefault="005B591F" w:rsidP="005B591F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17CEA">
        <w:rPr>
          <w:rFonts w:ascii="Arial" w:hAnsi="Arial" w:cs="Arial"/>
          <w:b/>
          <w:bCs/>
          <w:sz w:val="24"/>
          <w:szCs w:val="24"/>
        </w:rPr>
        <w:lastRenderedPageBreak/>
        <w:t>Subcommittee remit includes</w:t>
      </w:r>
    </w:p>
    <w:p w14:paraId="07EE94BF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63971D9B" w14:textId="65D802A4" w:rsidR="005B591F" w:rsidRPr="00917CEA" w:rsidRDefault="00D656A8" w:rsidP="005B59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6A8">
        <w:rPr>
          <w:rFonts w:ascii="Arial" w:hAnsi="Arial" w:cs="Arial"/>
          <w:sz w:val="24"/>
          <w:szCs w:val="24"/>
          <w:lang w:val="en-US"/>
        </w:rPr>
        <w:t>To increase social media engagement across all platforms, particularly Instagram, Facebook and Twitter to reflect England Boxing's growing number of clubs and to enable direct communication with the membership.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CC7D6D" w14:textId="71A562F6" w:rsidR="00D656A8" w:rsidRPr="00D656A8" w:rsidRDefault="00D656A8" w:rsidP="005B59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6A8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>align</w:t>
      </w:r>
      <w:r w:rsidRPr="00D656A8">
        <w:rPr>
          <w:rFonts w:ascii="Arial" w:hAnsi="Arial" w:cs="Arial"/>
          <w:sz w:val="24"/>
          <w:szCs w:val="24"/>
          <w:lang w:val="en-US"/>
        </w:rPr>
        <w:t xml:space="preserve"> all E</w:t>
      </w:r>
      <w:r>
        <w:rPr>
          <w:rFonts w:ascii="Arial" w:hAnsi="Arial" w:cs="Arial"/>
          <w:sz w:val="24"/>
          <w:szCs w:val="24"/>
          <w:lang w:val="en-US"/>
        </w:rPr>
        <w:t>ngland Boxing</w:t>
      </w:r>
      <w:r w:rsidRPr="00D656A8">
        <w:rPr>
          <w:rFonts w:ascii="Arial" w:hAnsi="Arial" w:cs="Arial"/>
          <w:sz w:val="24"/>
          <w:szCs w:val="24"/>
          <w:lang w:val="en-US"/>
        </w:rPr>
        <w:t xml:space="preserve"> branding across all online and offline media and publications, including letters, handbooks, email signatures, banners, clothing, website, social media etc.</w:t>
      </w:r>
    </w:p>
    <w:p w14:paraId="37206D62" w14:textId="19061E7E" w:rsidR="005B591F" w:rsidRPr="00917CEA" w:rsidRDefault="005B591F" w:rsidP="005B59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  <w:lang w:val="en-US"/>
        </w:rPr>
        <w:t>To provide appropriate input into ensuring that the competitions and events operate in such a way that they are commercially attractive, well attended, branded, marketed and presented to a high standard and to a level commensurate with other national championships and similar events.</w:t>
      </w:r>
    </w:p>
    <w:p w14:paraId="49921299" w14:textId="2A24650D" w:rsidR="00D656A8" w:rsidRPr="00D656A8" w:rsidRDefault="00D656A8" w:rsidP="005B59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6A8">
        <w:rPr>
          <w:rFonts w:ascii="Arial" w:hAnsi="Arial" w:cs="Arial"/>
          <w:sz w:val="24"/>
          <w:szCs w:val="24"/>
          <w:lang w:val="en-US"/>
        </w:rPr>
        <w:t>To secure greater engagement with broadcast, online and written media, earning a greater earned media presence.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C13D9CC" w14:textId="164033A0" w:rsidR="00D656A8" w:rsidRPr="00D656A8" w:rsidRDefault="00D656A8" w:rsidP="00D656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6A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develop the organisation’s</w:t>
      </w:r>
      <w:r w:rsidRPr="00D656A8">
        <w:rPr>
          <w:rFonts w:ascii="Arial" w:hAnsi="Arial" w:cs="Arial"/>
          <w:sz w:val="24"/>
          <w:szCs w:val="24"/>
        </w:rPr>
        <w:t xml:space="preserve"> video output and make it more dynamic in a world where people read less and watch more, together with improving the quality and engagement of </w:t>
      </w:r>
      <w:r>
        <w:rPr>
          <w:rFonts w:ascii="Arial" w:hAnsi="Arial" w:cs="Arial"/>
          <w:sz w:val="24"/>
          <w:szCs w:val="24"/>
        </w:rPr>
        <w:t xml:space="preserve"> regular l</w:t>
      </w:r>
      <w:r w:rsidRPr="00D656A8">
        <w:rPr>
          <w:rFonts w:ascii="Arial" w:hAnsi="Arial" w:cs="Arial"/>
          <w:sz w:val="24"/>
          <w:szCs w:val="24"/>
        </w:rPr>
        <w:t xml:space="preserve">ive </w:t>
      </w:r>
      <w:r>
        <w:rPr>
          <w:rFonts w:ascii="Arial" w:hAnsi="Arial" w:cs="Arial"/>
          <w:sz w:val="24"/>
          <w:szCs w:val="24"/>
        </w:rPr>
        <w:t>s</w:t>
      </w:r>
      <w:r w:rsidRPr="00D656A8">
        <w:rPr>
          <w:rFonts w:ascii="Arial" w:hAnsi="Arial" w:cs="Arial"/>
          <w:sz w:val="24"/>
          <w:szCs w:val="24"/>
        </w:rPr>
        <w:t>tream</w:t>
      </w:r>
      <w:r>
        <w:rPr>
          <w:rFonts w:ascii="Arial" w:hAnsi="Arial" w:cs="Arial"/>
          <w:sz w:val="24"/>
          <w:szCs w:val="24"/>
        </w:rPr>
        <w:t>ing services</w:t>
      </w:r>
      <w:r w:rsidRPr="00D656A8">
        <w:rPr>
          <w:rFonts w:ascii="Arial" w:hAnsi="Arial" w:cs="Arial"/>
          <w:sz w:val="24"/>
          <w:szCs w:val="24"/>
        </w:rPr>
        <w:t>.</w:t>
      </w:r>
    </w:p>
    <w:p w14:paraId="06717699" w14:textId="45FE417E" w:rsidR="00D656A8" w:rsidRPr="00D656A8" w:rsidRDefault="00D656A8" w:rsidP="005B59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6A8">
        <w:rPr>
          <w:rFonts w:ascii="Arial" w:hAnsi="Arial" w:cs="Arial"/>
          <w:sz w:val="24"/>
          <w:szCs w:val="24"/>
        </w:rPr>
        <w:t>To keep staff, members and external stakeholders of England Boxing up-to-date with what is happening in the amateur boxing world</w:t>
      </w:r>
      <w:r>
        <w:rPr>
          <w:rFonts w:ascii="Arial" w:hAnsi="Arial" w:cs="Arial"/>
          <w:sz w:val="24"/>
          <w:szCs w:val="24"/>
        </w:rPr>
        <w:t xml:space="preserve">, ensuring </w:t>
      </w:r>
      <w:r w:rsidRPr="00D656A8">
        <w:rPr>
          <w:rFonts w:ascii="Arial" w:hAnsi="Arial" w:cs="Arial"/>
          <w:sz w:val="24"/>
          <w:szCs w:val="24"/>
        </w:rPr>
        <w:t>that campaigns reach  intended recipients in good time</w:t>
      </w:r>
      <w:r>
        <w:rPr>
          <w:rFonts w:ascii="Arial" w:hAnsi="Arial" w:cs="Arial"/>
          <w:sz w:val="24"/>
          <w:szCs w:val="24"/>
        </w:rPr>
        <w:t xml:space="preserve">, promote </w:t>
      </w:r>
      <w:r w:rsidRPr="00D656A8">
        <w:rPr>
          <w:rFonts w:ascii="Arial" w:hAnsi="Arial" w:cs="Arial"/>
          <w:sz w:val="24"/>
          <w:szCs w:val="24"/>
        </w:rPr>
        <w:t>the good work England Boxing is doing and</w:t>
      </w:r>
      <w:r>
        <w:rPr>
          <w:rFonts w:ascii="Arial" w:hAnsi="Arial" w:cs="Arial"/>
          <w:sz w:val="24"/>
          <w:szCs w:val="24"/>
        </w:rPr>
        <w:t>, where relevant,</w:t>
      </w:r>
      <w:r w:rsidRPr="00D656A8">
        <w:rPr>
          <w:rFonts w:ascii="Arial" w:hAnsi="Arial" w:cs="Arial"/>
          <w:sz w:val="24"/>
          <w:szCs w:val="24"/>
        </w:rPr>
        <w:t xml:space="preserve"> signpost</w:t>
      </w:r>
      <w:r>
        <w:rPr>
          <w:rFonts w:ascii="Arial" w:hAnsi="Arial" w:cs="Arial"/>
          <w:sz w:val="24"/>
          <w:szCs w:val="24"/>
        </w:rPr>
        <w:t xml:space="preserve"> people</w:t>
      </w:r>
      <w:r w:rsidRPr="00D656A8">
        <w:rPr>
          <w:rFonts w:ascii="Arial" w:hAnsi="Arial" w:cs="Arial"/>
          <w:sz w:val="24"/>
          <w:szCs w:val="24"/>
        </w:rPr>
        <w:t xml:space="preserve"> to take action</w:t>
      </w:r>
      <w:r>
        <w:rPr>
          <w:rFonts w:ascii="Arial" w:hAnsi="Arial" w:cs="Arial"/>
          <w:sz w:val="24"/>
          <w:szCs w:val="24"/>
        </w:rPr>
        <w:t>.</w:t>
      </w:r>
    </w:p>
    <w:p w14:paraId="52C98A3D" w14:textId="77777777" w:rsidR="00333EDC" w:rsidRDefault="005B591F" w:rsidP="005B591F">
      <w:pPr>
        <w:pStyle w:val="Body"/>
        <w:jc w:val="both"/>
        <w:rPr>
          <w:rFonts w:ascii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</w:rPr>
        <w:t>Sub</w:t>
      </w:r>
      <w:r w:rsidR="00D656A8">
        <w:rPr>
          <w:rFonts w:ascii="Arial" w:hAnsi="Arial" w:cs="Arial"/>
          <w:sz w:val="24"/>
          <w:szCs w:val="24"/>
        </w:rPr>
        <w:t>-</w:t>
      </w:r>
      <w:r w:rsidRPr="00917CEA">
        <w:rPr>
          <w:rFonts w:ascii="Arial" w:hAnsi="Arial" w:cs="Arial"/>
          <w:sz w:val="24"/>
          <w:szCs w:val="24"/>
        </w:rPr>
        <w:t>committee members are in place for a maximum of two terms, (a term constitutes four years), but shorter terms of commitment may be considered.</w:t>
      </w:r>
    </w:p>
    <w:p w14:paraId="75BDFE9A" w14:textId="77777777" w:rsidR="00333EDC" w:rsidRDefault="00333EDC" w:rsidP="005B591F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08369C4" w14:textId="0511188E" w:rsidR="005B591F" w:rsidRDefault="00333EDC" w:rsidP="005B591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applicants will be expected to commit to attending four meetings a year, which are frequently conducted via Zoom.</w:t>
      </w:r>
    </w:p>
    <w:p w14:paraId="1E13D1FD" w14:textId="77777777" w:rsidR="00CA6DAF" w:rsidRPr="00917CEA" w:rsidRDefault="00CA6DA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0C7D6158" w14:textId="77777777" w:rsidR="005B591F" w:rsidRPr="00917CEA" w:rsidRDefault="005B591F" w:rsidP="005B591F">
      <w:pPr>
        <w:pStyle w:val="Body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0C17FA" w14:textId="77777777" w:rsidR="005B591F" w:rsidRPr="00917CEA" w:rsidRDefault="005B591F" w:rsidP="005B591F">
      <w:pPr>
        <w:pStyle w:val="Body"/>
        <w:spacing w:after="160" w:line="25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17CEA"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0BE58A6B" w14:textId="6A456C62" w:rsidR="00AA1B67" w:rsidRPr="00AA1B67" w:rsidRDefault="005B591F" w:rsidP="005B591F">
      <w:pPr>
        <w:pStyle w:val="Body"/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917CEA">
        <w:rPr>
          <w:rFonts w:ascii="Arial" w:hAnsi="Arial" w:cs="Arial"/>
          <w:sz w:val="24"/>
          <w:szCs w:val="24"/>
        </w:rPr>
        <w:t>The Sub</w:t>
      </w:r>
      <w:r w:rsidR="00917CEA">
        <w:rPr>
          <w:rFonts w:ascii="Arial" w:hAnsi="Arial" w:cs="Arial"/>
          <w:sz w:val="24"/>
          <w:szCs w:val="24"/>
        </w:rPr>
        <w:t>-</w:t>
      </w:r>
      <w:r w:rsidRPr="00917CEA">
        <w:rPr>
          <w:rFonts w:ascii="Arial" w:hAnsi="Arial" w:cs="Arial"/>
          <w:sz w:val="24"/>
          <w:szCs w:val="24"/>
        </w:rPr>
        <w:t xml:space="preserve">committee </w:t>
      </w:r>
      <w:r w:rsidR="00917CEA">
        <w:rPr>
          <w:rFonts w:ascii="Arial" w:hAnsi="Arial" w:cs="Arial"/>
          <w:sz w:val="24"/>
          <w:szCs w:val="24"/>
        </w:rPr>
        <w:t xml:space="preserve">has expertise </w:t>
      </w:r>
      <w:r w:rsidR="00AA1B67">
        <w:rPr>
          <w:rFonts w:ascii="Arial" w:hAnsi="Arial" w:cs="Arial"/>
          <w:sz w:val="24"/>
          <w:szCs w:val="24"/>
        </w:rPr>
        <w:t>in a number of Communications-related fields</w:t>
      </w:r>
      <w:r w:rsidR="00917CEA">
        <w:rPr>
          <w:rFonts w:ascii="Arial" w:hAnsi="Arial" w:cs="Arial"/>
          <w:sz w:val="24"/>
          <w:szCs w:val="24"/>
        </w:rPr>
        <w:t>, but, as mention in the introduction</w:t>
      </w:r>
      <w:r w:rsidR="00AA1B67">
        <w:rPr>
          <w:rFonts w:ascii="Arial" w:hAnsi="Arial" w:cs="Arial"/>
          <w:sz w:val="24"/>
          <w:szCs w:val="24"/>
        </w:rPr>
        <w:t>,</w:t>
      </w:r>
      <w:r w:rsidR="00917CEA">
        <w:rPr>
          <w:rFonts w:ascii="Arial" w:hAnsi="Arial" w:cs="Arial"/>
          <w:sz w:val="24"/>
          <w:szCs w:val="24"/>
        </w:rPr>
        <w:t xml:space="preserve"> is looking to strengthen in other areas. A</w:t>
      </w:r>
      <w:r w:rsidRPr="00917CEA">
        <w:rPr>
          <w:rFonts w:ascii="Arial" w:hAnsi="Arial" w:cs="Arial"/>
          <w:sz w:val="24"/>
          <w:szCs w:val="24"/>
        </w:rPr>
        <w:t xml:space="preserve">pplicants </w:t>
      </w:r>
      <w:r w:rsidR="00917CEA">
        <w:rPr>
          <w:rFonts w:ascii="Arial" w:hAnsi="Arial" w:cs="Arial"/>
          <w:sz w:val="24"/>
          <w:szCs w:val="24"/>
        </w:rPr>
        <w:t xml:space="preserve">would be particularly welcomed with </w:t>
      </w:r>
      <w:r w:rsidRPr="00917CEA">
        <w:rPr>
          <w:rFonts w:ascii="Arial" w:hAnsi="Arial" w:cs="Arial"/>
          <w:sz w:val="24"/>
          <w:szCs w:val="24"/>
        </w:rPr>
        <w:t>specific experience in the following:</w:t>
      </w:r>
    </w:p>
    <w:p w14:paraId="1E4772BD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26899913" w14:textId="2C233224" w:rsidR="005B591F" w:rsidRPr="00BE0364" w:rsidRDefault="00AA1B67" w:rsidP="00BE03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0364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BE0364">
        <w:rPr>
          <w:rFonts w:ascii="Arial" w:hAnsi="Arial" w:cs="Arial"/>
          <w:sz w:val="24"/>
          <w:szCs w:val="24"/>
          <w:lang w:val="en-US"/>
        </w:rPr>
        <w:t>-wide and event branding, which ensures consistency across the business</w:t>
      </w:r>
      <w:r w:rsidR="00333EDC">
        <w:rPr>
          <w:rFonts w:ascii="Arial" w:hAnsi="Arial" w:cs="Arial"/>
          <w:sz w:val="24"/>
          <w:szCs w:val="24"/>
          <w:lang w:val="en-US"/>
        </w:rPr>
        <w:t>, and partner activations.</w:t>
      </w:r>
    </w:p>
    <w:p w14:paraId="242B62A1" w14:textId="781EDA95" w:rsidR="00AA1B67" w:rsidRPr="00BE0364" w:rsidRDefault="005B591F" w:rsidP="00BE03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364">
        <w:rPr>
          <w:rFonts w:ascii="Arial" w:hAnsi="Arial" w:cs="Arial"/>
          <w:sz w:val="24"/>
          <w:szCs w:val="24"/>
          <w:lang w:val="en-US"/>
        </w:rPr>
        <w:t>Experience in commercial and sponsorship activity, including the marketing.</w:t>
      </w:r>
    </w:p>
    <w:p w14:paraId="7CAD6C94" w14:textId="47FDFB6D" w:rsidR="00AA1B67" w:rsidRPr="00BE0364" w:rsidRDefault="00AA1B67" w:rsidP="00BE03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364">
        <w:rPr>
          <w:rFonts w:ascii="Arial" w:hAnsi="Arial" w:cs="Arial"/>
          <w:sz w:val="24"/>
          <w:szCs w:val="24"/>
        </w:rPr>
        <w:t>Knowledge of social media platforms, existing and emerging, and how best to utilise them.</w:t>
      </w:r>
    </w:p>
    <w:p w14:paraId="3B19F02E" w14:textId="77777777" w:rsidR="00BE0364" w:rsidRDefault="00BE0364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1A96E840" w14:textId="77777777" w:rsidR="00BE0364" w:rsidRDefault="00BE0364" w:rsidP="005B591F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7624278" w14:textId="77777777" w:rsidR="00BE0364" w:rsidRDefault="00BE0364" w:rsidP="00BE0364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BE0364">
        <w:rPr>
          <w:rFonts w:ascii="Arial" w:hAnsi="Arial" w:cs="Arial"/>
          <w:b/>
          <w:bCs/>
          <w:sz w:val="24"/>
          <w:szCs w:val="24"/>
        </w:rPr>
        <w:t>Benefits</w:t>
      </w:r>
    </w:p>
    <w:p w14:paraId="71525E84" w14:textId="77777777" w:rsidR="00BE0364" w:rsidRDefault="00BE0364" w:rsidP="00BE0364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78940122" w14:textId="708FCEDC" w:rsidR="00BE0364" w:rsidRPr="00BE0364" w:rsidRDefault="00BE0364" w:rsidP="00BE0364">
      <w:pPr>
        <w:pStyle w:val="ListParagraph"/>
        <w:numPr>
          <w:ilvl w:val="0"/>
          <w:numId w:val="5"/>
        </w:numPr>
        <w:jc w:val="both"/>
        <w:rPr>
          <w:rStyle w:val="emailstyle15"/>
          <w:rFonts w:ascii="Arial" w:hAnsi="Arial" w:cs="Arial"/>
          <w:sz w:val="24"/>
          <w:szCs w:val="24"/>
        </w:rPr>
      </w:pPr>
      <w:r w:rsidRPr="00BE0364">
        <w:rPr>
          <w:rStyle w:val="emailstyle15"/>
          <w:rFonts w:ascii="Arial" w:hAnsi="Arial" w:cs="Arial"/>
          <w:sz w:val="24"/>
          <w:szCs w:val="24"/>
        </w:rPr>
        <w:t>Valuable exposure to the sport of boxing and its operations at a national level, both from a competitive and community perspective.</w:t>
      </w:r>
    </w:p>
    <w:p w14:paraId="1E38BAAE" w14:textId="1DB4CA13" w:rsidR="00BE0364" w:rsidRPr="00BE0364" w:rsidRDefault="00BE0364" w:rsidP="00BE0364">
      <w:pPr>
        <w:pStyle w:val="ListParagraph"/>
        <w:numPr>
          <w:ilvl w:val="0"/>
          <w:numId w:val="5"/>
        </w:numPr>
        <w:jc w:val="both"/>
        <w:rPr>
          <w:rStyle w:val="emailstyle15"/>
          <w:rFonts w:ascii="Arial" w:hAnsi="Arial" w:cs="Arial"/>
          <w:sz w:val="24"/>
          <w:szCs w:val="24"/>
        </w:rPr>
      </w:pPr>
      <w:r w:rsidRPr="00BE0364">
        <w:rPr>
          <w:rStyle w:val="emailstyle15"/>
          <w:rFonts w:ascii="Arial" w:hAnsi="Arial" w:cs="Arial"/>
          <w:sz w:val="24"/>
          <w:szCs w:val="24"/>
        </w:rPr>
        <w:lastRenderedPageBreak/>
        <w:t>The opportunity to attend seven national events a year, including the England Boxing National Amateur Championships Finals Day, the organisation’s flagship event</w:t>
      </w:r>
      <w:r>
        <w:rPr>
          <w:rStyle w:val="emailstyle15"/>
          <w:rFonts w:ascii="Arial" w:hAnsi="Arial" w:cs="Arial"/>
          <w:sz w:val="24"/>
          <w:szCs w:val="24"/>
        </w:rPr>
        <w:t>,</w:t>
      </w:r>
      <w:r w:rsidRPr="00BE0364">
        <w:rPr>
          <w:rStyle w:val="emailstyle15"/>
          <w:rFonts w:ascii="Arial" w:hAnsi="Arial" w:cs="Arial"/>
          <w:sz w:val="24"/>
          <w:szCs w:val="24"/>
        </w:rPr>
        <w:t xml:space="preserve"> which has been won in the past by household names such as Anthony Joshua, Tyson Fury, Nicola Adams, Carl </w:t>
      </w:r>
      <w:proofErr w:type="spellStart"/>
      <w:r w:rsidRPr="00BE0364">
        <w:rPr>
          <w:rStyle w:val="emailstyle15"/>
          <w:rFonts w:ascii="Arial" w:hAnsi="Arial" w:cs="Arial"/>
          <w:sz w:val="24"/>
          <w:szCs w:val="24"/>
        </w:rPr>
        <w:t>Froch</w:t>
      </w:r>
      <w:proofErr w:type="spellEnd"/>
      <w:r w:rsidRPr="00BE0364">
        <w:rPr>
          <w:rStyle w:val="emailstyle15"/>
          <w:rFonts w:ascii="Arial" w:hAnsi="Arial" w:cs="Arial"/>
          <w:sz w:val="24"/>
          <w:szCs w:val="24"/>
        </w:rPr>
        <w:t>, Frank Bruno,</w:t>
      </w:r>
      <w:r>
        <w:rPr>
          <w:rStyle w:val="emailstyle15"/>
          <w:rFonts w:ascii="Arial" w:hAnsi="Arial" w:cs="Arial"/>
          <w:sz w:val="24"/>
          <w:szCs w:val="24"/>
        </w:rPr>
        <w:t xml:space="preserve"> Natasha Jonas,</w:t>
      </w:r>
      <w:r w:rsidRPr="00BE0364">
        <w:rPr>
          <w:rStyle w:val="emailstyle15"/>
          <w:rFonts w:ascii="Arial" w:hAnsi="Arial" w:cs="Arial"/>
          <w:sz w:val="24"/>
          <w:szCs w:val="24"/>
        </w:rPr>
        <w:t xml:space="preserve"> David Haye, S</w:t>
      </w:r>
      <w:r>
        <w:rPr>
          <w:rStyle w:val="emailstyle15"/>
          <w:rFonts w:ascii="Arial" w:hAnsi="Arial" w:cs="Arial"/>
          <w:sz w:val="24"/>
          <w:szCs w:val="24"/>
        </w:rPr>
        <w:t>a</w:t>
      </w:r>
      <w:r w:rsidRPr="00BE0364">
        <w:rPr>
          <w:rStyle w:val="emailstyle15"/>
          <w:rFonts w:ascii="Arial" w:hAnsi="Arial" w:cs="Arial"/>
          <w:sz w:val="24"/>
          <w:szCs w:val="24"/>
        </w:rPr>
        <w:t>vannah Marshall and Charley Davison</w:t>
      </w:r>
      <w:r>
        <w:rPr>
          <w:rStyle w:val="emailstyle15"/>
          <w:rFonts w:ascii="Arial" w:hAnsi="Arial" w:cs="Arial"/>
          <w:sz w:val="24"/>
          <w:szCs w:val="24"/>
        </w:rPr>
        <w:t>,</w:t>
      </w:r>
      <w:r w:rsidRPr="00BE0364">
        <w:rPr>
          <w:rStyle w:val="emailstyle15"/>
          <w:rFonts w:ascii="Arial" w:hAnsi="Arial" w:cs="Arial"/>
          <w:sz w:val="24"/>
          <w:szCs w:val="24"/>
        </w:rPr>
        <w:t xml:space="preserve"> and has been running since 1881.</w:t>
      </w:r>
    </w:p>
    <w:p w14:paraId="0A1CD2D9" w14:textId="3869D88F" w:rsidR="00BE0364" w:rsidRPr="00BE0364" w:rsidRDefault="00BE0364" w:rsidP="0079731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E0364">
        <w:rPr>
          <w:rFonts w:ascii="Arial" w:hAnsi="Arial" w:cs="Arial"/>
          <w:sz w:val="24"/>
          <w:szCs w:val="24"/>
        </w:rPr>
        <w:t>Although this is a voluntary position, reasonable out-of-pocket expenses will be reimbursed for travel to meetings, etc.</w:t>
      </w:r>
    </w:p>
    <w:p w14:paraId="21569C63" w14:textId="459D9AA0" w:rsidR="00D656A8" w:rsidRPr="00BE0364" w:rsidRDefault="00D656A8" w:rsidP="00BE0364">
      <w:pPr>
        <w:pStyle w:val="Body"/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14:paraId="6CAE9A9E" w14:textId="28034ABA" w:rsidR="005B591F" w:rsidRPr="00CA6DAF" w:rsidRDefault="005B591F" w:rsidP="005B591F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6DAF">
        <w:rPr>
          <w:rFonts w:ascii="Arial" w:hAnsi="Arial" w:cs="Arial"/>
          <w:b/>
          <w:bCs/>
          <w:sz w:val="24"/>
          <w:szCs w:val="24"/>
        </w:rPr>
        <w:t>To apply</w:t>
      </w:r>
    </w:p>
    <w:p w14:paraId="016E85E8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0813B4FB" w14:textId="744B1605" w:rsidR="005B591F" w:rsidRPr="00917CEA" w:rsidRDefault="005B591F" w:rsidP="005B591F">
      <w:pPr>
        <w:pStyle w:val="Body"/>
        <w:jc w:val="both"/>
        <w:rPr>
          <w:rStyle w:val="Hyperlink"/>
          <w:rFonts w:ascii="Arial" w:hAnsi="Arial" w:cs="Arial"/>
          <w:u w:color="0563C1"/>
        </w:rPr>
      </w:pPr>
      <w:r w:rsidRPr="00917CEA">
        <w:rPr>
          <w:rFonts w:ascii="Arial" w:hAnsi="Arial" w:cs="Arial"/>
          <w:sz w:val="24"/>
          <w:szCs w:val="24"/>
        </w:rPr>
        <w:t>Send a CV (including contact details) and covering letter, detailing the relevant skills, knowledge and experience you have in relation to the Sub</w:t>
      </w:r>
      <w:r w:rsidR="00917CEA">
        <w:rPr>
          <w:rFonts w:ascii="Arial" w:hAnsi="Arial" w:cs="Arial"/>
          <w:sz w:val="24"/>
          <w:szCs w:val="24"/>
        </w:rPr>
        <w:t>-</w:t>
      </w:r>
      <w:r w:rsidRPr="00917CEA">
        <w:rPr>
          <w:rFonts w:ascii="Arial" w:hAnsi="Arial" w:cs="Arial"/>
          <w:sz w:val="24"/>
          <w:szCs w:val="24"/>
        </w:rPr>
        <w:t>committee subject matters to</w:t>
      </w:r>
      <w:r w:rsidRPr="00B2005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B2005B">
          <w:rPr>
            <w:rStyle w:val="Hyperlink"/>
            <w:rFonts w:ascii="Arial" w:hAnsi="Arial" w:cs="Arial"/>
            <w:sz w:val="24"/>
            <w:szCs w:val="24"/>
            <w:u w:color="0563C1"/>
            <w:lang w:val="pt-PT"/>
          </w:rPr>
          <w:t>hrapplications@englandboxing.org</w:t>
        </w:r>
      </w:hyperlink>
    </w:p>
    <w:p w14:paraId="7712AE4A" w14:textId="77777777" w:rsidR="005B591F" w:rsidRPr="00917CEA" w:rsidRDefault="005B591F" w:rsidP="005B591F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4361715F" w14:textId="6F041AE8" w:rsidR="000B4678" w:rsidRPr="00917CEA" w:rsidRDefault="005B591F" w:rsidP="00917CEA">
      <w:pPr>
        <w:pStyle w:val="Body"/>
        <w:jc w:val="both"/>
        <w:rPr>
          <w:rFonts w:ascii="Arial" w:hAnsi="Arial" w:cs="Arial"/>
        </w:rPr>
      </w:pPr>
      <w:r w:rsidRPr="00917CEA">
        <w:rPr>
          <w:rFonts w:ascii="Arial" w:hAnsi="Arial" w:cs="Arial"/>
          <w:sz w:val="24"/>
          <w:szCs w:val="24"/>
        </w:rPr>
        <w:t xml:space="preserve">Closing date for applications – </w:t>
      </w:r>
      <w:r w:rsidR="005E529E">
        <w:rPr>
          <w:rFonts w:ascii="Arial" w:hAnsi="Arial" w:cs="Arial"/>
          <w:sz w:val="24"/>
          <w:szCs w:val="24"/>
        </w:rPr>
        <w:t>Monday</w:t>
      </w:r>
      <w:r w:rsidRPr="00917CEA">
        <w:rPr>
          <w:rFonts w:ascii="Arial" w:hAnsi="Arial" w:cs="Arial"/>
          <w:sz w:val="24"/>
          <w:szCs w:val="24"/>
        </w:rPr>
        <w:t xml:space="preserve"> </w:t>
      </w:r>
      <w:r w:rsidR="00917CEA">
        <w:rPr>
          <w:rFonts w:ascii="Arial" w:hAnsi="Arial" w:cs="Arial"/>
          <w:sz w:val="24"/>
          <w:szCs w:val="24"/>
        </w:rPr>
        <w:t>31</w:t>
      </w:r>
      <w:r w:rsidR="00917CEA" w:rsidRPr="00917CEA">
        <w:rPr>
          <w:rFonts w:ascii="Arial" w:hAnsi="Arial" w:cs="Arial"/>
          <w:sz w:val="24"/>
          <w:szCs w:val="24"/>
          <w:vertAlign w:val="superscript"/>
        </w:rPr>
        <w:t>st</w:t>
      </w:r>
      <w:r w:rsidR="00917CEA">
        <w:rPr>
          <w:rFonts w:ascii="Arial" w:hAnsi="Arial" w:cs="Arial"/>
          <w:sz w:val="24"/>
          <w:szCs w:val="24"/>
        </w:rPr>
        <w:t xml:space="preserve"> August 2020</w:t>
      </w:r>
      <w:r w:rsidR="00B609B3">
        <w:rPr>
          <w:rFonts w:ascii="Arial" w:hAnsi="Arial" w:cs="Arial"/>
          <w:sz w:val="24"/>
          <w:szCs w:val="24"/>
        </w:rPr>
        <w:t>.</w:t>
      </w:r>
    </w:p>
    <w:sectPr w:rsidR="000B4678" w:rsidRPr="00917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69B6"/>
    <w:multiLevelType w:val="hybridMultilevel"/>
    <w:tmpl w:val="82323CF8"/>
    <w:styleLink w:val="ImportedStyle2"/>
    <w:lvl w:ilvl="0" w:tplc="5A60A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DF229F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8465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7689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59E9D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9E3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FD4A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50483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F044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367F6E41"/>
    <w:multiLevelType w:val="hybridMultilevel"/>
    <w:tmpl w:val="E9B4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76D8"/>
    <w:multiLevelType w:val="hybridMultilevel"/>
    <w:tmpl w:val="82323CF8"/>
    <w:numStyleLink w:val="ImportedStyle2"/>
  </w:abstractNum>
  <w:abstractNum w:abstractNumId="3" w15:restartNumberingAfterBreak="0">
    <w:nsid w:val="3BCA6B98"/>
    <w:multiLevelType w:val="hybridMultilevel"/>
    <w:tmpl w:val="04440526"/>
    <w:numStyleLink w:val="ImportedStyle1"/>
  </w:abstractNum>
  <w:abstractNum w:abstractNumId="4" w15:restartNumberingAfterBreak="0">
    <w:nsid w:val="4A3D385A"/>
    <w:multiLevelType w:val="hybridMultilevel"/>
    <w:tmpl w:val="04440526"/>
    <w:styleLink w:val="ImportedStyle1"/>
    <w:lvl w:ilvl="0" w:tplc="F460CD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4627B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A8EA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34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A05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294D0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AF47C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706F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AAECD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6D1F7CE9"/>
    <w:multiLevelType w:val="hybridMultilevel"/>
    <w:tmpl w:val="776A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1F"/>
    <w:rsid w:val="00227C4F"/>
    <w:rsid w:val="00333EDC"/>
    <w:rsid w:val="003E453F"/>
    <w:rsid w:val="005B591F"/>
    <w:rsid w:val="005E529E"/>
    <w:rsid w:val="00676D92"/>
    <w:rsid w:val="00917CEA"/>
    <w:rsid w:val="009913DC"/>
    <w:rsid w:val="00AA1B67"/>
    <w:rsid w:val="00B2005B"/>
    <w:rsid w:val="00B609B3"/>
    <w:rsid w:val="00BE0364"/>
    <w:rsid w:val="00CA6290"/>
    <w:rsid w:val="00CA6DAF"/>
    <w:rsid w:val="00CD11E6"/>
    <w:rsid w:val="00D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3F6C"/>
  <w15:chartTrackingRefBased/>
  <w15:docId w15:val="{D5020727-1C8C-4959-9F89-A114F50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91F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5B591F"/>
    <w:pPr>
      <w:ind w:left="720"/>
      <w:contextualSpacing/>
    </w:pPr>
  </w:style>
  <w:style w:type="paragraph" w:customStyle="1" w:styleId="Body">
    <w:name w:val="Body"/>
    <w:rsid w:val="005B591F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0">
    <w:name w:val="Hyperlink.0"/>
    <w:basedOn w:val="DefaultParagraphFont"/>
    <w:rsid w:val="005B591F"/>
    <w:rPr>
      <w:rFonts w:ascii="Arial" w:eastAsia="Arial" w:hAnsi="Arial" w:cs="Arial" w:hint="default"/>
      <w:color w:val="0563C1"/>
      <w:sz w:val="24"/>
      <w:szCs w:val="24"/>
      <w:u w:val="single" w:color="0563C1"/>
    </w:rPr>
  </w:style>
  <w:style w:type="numbering" w:customStyle="1" w:styleId="ImportedStyle2">
    <w:name w:val="Imported Style 2"/>
    <w:rsid w:val="005B591F"/>
    <w:pPr>
      <w:numPr>
        <w:numId w:val="3"/>
      </w:numPr>
    </w:pPr>
  </w:style>
  <w:style w:type="numbering" w:customStyle="1" w:styleId="ImportedStyle1">
    <w:name w:val="Imported Style 1"/>
    <w:rsid w:val="005B591F"/>
    <w:pPr>
      <w:numPr>
        <w:numId w:val="4"/>
      </w:numPr>
    </w:pPr>
  </w:style>
  <w:style w:type="character" w:customStyle="1" w:styleId="emailstyle15">
    <w:name w:val="emailstyle15"/>
    <w:basedOn w:val="DefaultParagraphFont"/>
    <w:semiHidden/>
    <w:rsid w:val="00BE0364"/>
    <w:rPr>
      <w:rFonts w:ascii="Calibri" w:hAnsi="Calibri" w:cs="Calibri" w:hint="default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pplications@englandboxing.org%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Halfpenny</dc:creator>
  <cp:keywords/>
  <dc:description/>
  <cp:lastModifiedBy>Matthew Halfpenny</cp:lastModifiedBy>
  <cp:revision>2</cp:revision>
  <dcterms:created xsi:type="dcterms:W3CDTF">2020-08-05T08:43:00Z</dcterms:created>
  <dcterms:modified xsi:type="dcterms:W3CDTF">2020-08-05T08:43:00Z</dcterms:modified>
</cp:coreProperties>
</file>