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13B9E" w14:textId="77777777" w:rsidR="00907B04" w:rsidRDefault="00907B04" w:rsidP="00907B04">
      <w:pPr>
        <w:jc w:val="center"/>
      </w:pPr>
      <w:r>
        <w:rPr>
          <w:noProof/>
        </w:rPr>
        <w:drawing>
          <wp:inline distT="0" distB="0" distL="0" distR="0" wp14:anchorId="55351FA0" wp14:editId="1A8603BE">
            <wp:extent cx="1944370" cy="1781729"/>
            <wp:effectExtent l="0" t="0" r="0" b="9525"/>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Logo-2.jpg"/>
                    <pic:cNvPicPr/>
                  </pic:nvPicPr>
                  <pic:blipFill>
                    <a:blip r:embed="rId6"/>
                    <a:stretch>
                      <a:fillRect/>
                    </a:stretch>
                  </pic:blipFill>
                  <pic:spPr>
                    <a:xfrm>
                      <a:off x="0" y="0"/>
                      <a:ext cx="1955513" cy="1791940"/>
                    </a:xfrm>
                    <a:prstGeom prst="rect">
                      <a:avLst/>
                    </a:prstGeom>
                  </pic:spPr>
                </pic:pic>
              </a:graphicData>
            </a:graphic>
          </wp:inline>
        </w:drawing>
      </w:r>
    </w:p>
    <w:p w14:paraId="1F907A97" w14:textId="66F0AAB1" w:rsidR="00C06313" w:rsidRPr="00907B04" w:rsidRDefault="00907B04" w:rsidP="00907B04">
      <w:pPr>
        <w:jc w:val="center"/>
      </w:pPr>
      <w:r w:rsidRPr="00907B04">
        <w:rPr>
          <w:rFonts w:ascii="Arial" w:hAnsi="Arial" w:cs="Arial"/>
          <w:b/>
          <w:sz w:val="28"/>
          <w:szCs w:val="28"/>
        </w:rPr>
        <w:t>INVITATION TO TENDER</w:t>
      </w:r>
    </w:p>
    <w:p w14:paraId="47709EA2" w14:textId="30C03DC3" w:rsidR="00907B04" w:rsidRDefault="00907B04" w:rsidP="00C06313">
      <w:pPr>
        <w:jc w:val="center"/>
        <w:rPr>
          <w:rFonts w:ascii="Arial" w:hAnsi="Arial" w:cs="Arial"/>
          <w:b/>
          <w:sz w:val="28"/>
          <w:szCs w:val="28"/>
        </w:rPr>
      </w:pPr>
      <w:r w:rsidRPr="00907B04">
        <w:rPr>
          <w:rFonts w:ascii="Arial" w:hAnsi="Arial" w:cs="Arial"/>
          <w:b/>
          <w:sz w:val="28"/>
          <w:szCs w:val="28"/>
        </w:rPr>
        <w:t>FOR THE REVIEW OF THE ENGLAND BOXING SAFEGUARDING POLICY, PROCEDURES AND GUIDELINES</w:t>
      </w:r>
    </w:p>
    <w:p w14:paraId="6661816C" w14:textId="478F1BF5" w:rsidR="00907B04" w:rsidRPr="00907B04" w:rsidRDefault="00907B04" w:rsidP="00C06313">
      <w:pPr>
        <w:jc w:val="center"/>
        <w:rPr>
          <w:rFonts w:ascii="Arial" w:hAnsi="Arial" w:cs="Arial"/>
          <w:b/>
          <w:sz w:val="28"/>
          <w:szCs w:val="28"/>
        </w:rPr>
      </w:pPr>
      <w:r>
        <w:rPr>
          <w:rFonts w:ascii="Arial" w:hAnsi="Arial" w:cs="Arial"/>
          <w:b/>
          <w:sz w:val="28"/>
          <w:szCs w:val="28"/>
        </w:rPr>
        <w:t>APRIL 2020</w:t>
      </w:r>
    </w:p>
    <w:p w14:paraId="7CEBB38B" w14:textId="77777777" w:rsidR="00907B04" w:rsidRDefault="00907B04" w:rsidP="00C06313">
      <w:pPr>
        <w:jc w:val="both"/>
        <w:rPr>
          <w:rFonts w:ascii="Arial" w:hAnsi="Arial" w:cs="Arial"/>
          <w:b/>
          <w:sz w:val="44"/>
          <w:szCs w:val="44"/>
        </w:rPr>
      </w:pPr>
    </w:p>
    <w:p w14:paraId="4C7EA491" w14:textId="0EF58B3F" w:rsidR="00C06313" w:rsidRPr="00B83FFC" w:rsidRDefault="00907B04" w:rsidP="00C06313">
      <w:pPr>
        <w:jc w:val="both"/>
        <w:rPr>
          <w:rFonts w:ascii="Arial" w:hAnsi="Arial" w:cs="Arial"/>
          <w:b/>
          <w:sz w:val="24"/>
          <w:szCs w:val="24"/>
        </w:rPr>
      </w:pPr>
      <w:r>
        <w:rPr>
          <w:rFonts w:ascii="Arial" w:hAnsi="Arial" w:cs="Arial"/>
          <w:b/>
          <w:sz w:val="24"/>
          <w:szCs w:val="24"/>
        </w:rPr>
        <w:t>Introduction and overview</w:t>
      </w:r>
    </w:p>
    <w:p w14:paraId="317C2033" w14:textId="77777777" w:rsidR="00C06313" w:rsidRPr="00D20514" w:rsidRDefault="00C06313" w:rsidP="00C06313">
      <w:pPr>
        <w:spacing w:after="0" w:line="240" w:lineRule="auto"/>
        <w:jc w:val="both"/>
        <w:rPr>
          <w:rFonts w:ascii="Arial" w:eastAsia="Times New Roman" w:hAnsi="Arial" w:cs="Arial"/>
          <w:sz w:val="24"/>
          <w:szCs w:val="24"/>
          <w:lang w:eastAsia="en-GB"/>
        </w:rPr>
      </w:pPr>
      <w:r w:rsidRPr="00D20514">
        <w:rPr>
          <w:rFonts w:ascii="Arial" w:eastAsia="Times New Roman" w:hAnsi="Arial" w:cs="Arial"/>
          <w:sz w:val="24"/>
          <w:szCs w:val="24"/>
          <w:lang w:eastAsia="en-GB"/>
        </w:rPr>
        <w:t>England Boxing</w:t>
      </w:r>
      <w:r>
        <w:rPr>
          <w:rFonts w:ascii="Arial" w:eastAsia="Times New Roman" w:hAnsi="Arial" w:cs="Arial"/>
          <w:sz w:val="24"/>
          <w:szCs w:val="24"/>
          <w:lang w:eastAsia="en-GB"/>
        </w:rPr>
        <w:t xml:space="preserve"> Ltd, </w:t>
      </w:r>
      <w:r w:rsidRPr="00D20514">
        <w:rPr>
          <w:rFonts w:ascii="Arial" w:eastAsia="Times New Roman" w:hAnsi="Arial" w:cs="Arial"/>
          <w:sz w:val="24"/>
          <w:szCs w:val="24"/>
          <w:lang w:eastAsia="en-GB"/>
        </w:rPr>
        <w:t xml:space="preserve">is the </w:t>
      </w:r>
      <w:r w:rsidR="001F068C">
        <w:rPr>
          <w:rFonts w:ascii="Arial" w:eastAsia="Times New Roman" w:hAnsi="Arial" w:cs="Arial"/>
          <w:sz w:val="24"/>
          <w:szCs w:val="24"/>
          <w:lang w:eastAsia="en-GB"/>
        </w:rPr>
        <w:t>n</w:t>
      </w:r>
      <w:r w:rsidRPr="00D20514">
        <w:rPr>
          <w:rFonts w:ascii="Arial" w:eastAsia="Times New Roman" w:hAnsi="Arial" w:cs="Arial"/>
          <w:sz w:val="24"/>
          <w:szCs w:val="24"/>
          <w:lang w:eastAsia="en-GB"/>
        </w:rPr>
        <w:t xml:space="preserve">ational </w:t>
      </w:r>
      <w:r w:rsidR="001F068C">
        <w:rPr>
          <w:rFonts w:ascii="Arial" w:eastAsia="Times New Roman" w:hAnsi="Arial" w:cs="Arial"/>
          <w:sz w:val="24"/>
          <w:szCs w:val="24"/>
          <w:lang w:eastAsia="en-GB"/>
        </w:rPr>
        <w:t>g</w:t>
      </w:r>
      <w:r w:rsidRPr="00D20514">
        <w:rPr>
          <w:rFonts w:ascii="Arial" w:eastAsia="Times New Roman" w:hAnsi="Arial" w:cs="Arial"/>
          <w:sz w:val="24"/>
          <w:szCs w:val="24"/>
          <w:lang w:eastAsia="en-GB"/>
        </w:rPr>
        <w:t xml:space="preserve">overning </w:t>
      </w:r>
      <w:r w:rsidR="001F068C">
        <w:rPr>
          <w:rFonts w:ascii="Arial" w:eastAsia="Times New Roman" w:hAnsi="Arial" w:cs="Arial"/>
          <w:sz w:val="24"/>
          <w:szCs w:val="24"/>
          <w:lang w:eastAsia="en-GB"/>
        </w:rPr>
        <w:t>b</w:t>
      </w:r>
      <w:r w:rsidRPr="00D20514">
        <w:rPr>
          <w:rFonts w:ascii="Arial" w:eastAsia="Times New Roman" w:hAnsi="Arial" w:cs="Arial"/>
          <w:sz w:val="24"/>
          <w:szCs w:val="24"/>
          <w:lang w:eastAsia="en-GB"/>
        </w:rPr>
        <w:t xml:space="preserve">ody for </w:t>
      </w:r>
      <w:r>
        <w:rPr>
          <w:rFonts w:ascii="Arial" w:eastAsia="Times New Roman" w:hAnsi="Arial" w:cs="Arial"/>
          <w:sz w:val="24"/>
          <w:szCs w:val="24"/>
          <w:lang w:eastAsia="en-GB"/>
        </w:rPr>
        <w:t>amateur boxing in England</w:t>
      </w:r>
      <w:r w:rsidR="00AE101C">
        <w:rPr>
          <w:rFonts w:ascii="Arial" w:eastAsia="Times New Roman" w:hAnsi="Arial" w:cs="Arial"/>
          <w:sz w:val="24"/>
          <w:szCs w:val="24"/>
          <w:lang w:eastAsia="en-GB"/>
        </w:rPr>
        <w:t xml:space="preserve">. </w:t>
      </w:r>
      <w:r w:rsidR="001F068C">
        <w:rPr>
          <w:rFonts w:ascii="Arial" w:eastAsia="Times New Roman" w:hAnsi="Arial" w:cs="Arial"/>
          <w:sz w:val="24"/>
          <w:szCs w:val="24"/>
          <w:lang w:eastAsia="en-GB"/>
        </w:rPr>
        <w:t xml:space="preserve"> England Boxing invites tenders for a review of its safeguarding documents as part of its review process.</w:t>
      </w:r>
    </w:p>
    <w:p w14:paraId="01EC0FFC" w14:textId="77777777" w:rsidR="00AB6C78" w:rsidRPr="00D20514" w:rsidRDefault="00AB6C78" w:rsidP="00C06313">
      <w:pPr>
        <w:spacing w:after="0" w:line="240" w:lineRule="auto"/>
        <w:jc w:val="both"/>
        <w:rPr>
          <w:rFonts w:ascii="Arial" w:eastAsia="Times New Roman" w:hAnsi="Arial" w:cs="Arial"/>
          <w:sz w:val="24"/>
          <w:szCs w:val="24"/>
          <w:lang w:eastAsia="en-GB"/>
        </w:rPr>
      </w:pPr>
    </w:p>
    <w:p w14:paraId="582DE6A6" w14:textId="77777777" w:rsidR="00C06313" w:rsidRDefault="00C06313" w:rsidP="00C06313">
      <w:pPr>
        <w:spacing w:after="0" w:line="240" w:lineRule="auto"/>
        <w:jc w:val="both"/>
        <w:rPr>
          <w:rFonts w:ascii="Arial" w:eastAsia="Times New Roman" w:hAnsi="Arial" w:cs="Arial"/>
          <w:sz w:val="24"/>
          <w:szCs w:val="24"/>
          <w:lang w:eastAsia="en-GB"/>
        </w:rPr>
      </w:pPr>
      <w:r w:rsidRPr="00D20514">
        <w:rPr>
          <w:rFonts w:ascii="Arial" w:eastAsia="Times New Roman" w:hAnsi="Arial" w:cs="Arial"/>
          <w:sz w:val="24"/>
          <w:szCs w:val="24"/>
          <w:lang w:eastAsia="en-GB"/>
        </w:rPr>
        <w:t xml:space="preserve">With its own heritage going back to the 1880s, including the first national competition in 1881, the organisation is responsible for promoting and developing the sport at all levels, from grass roots through to the England talent pathway and, in turn, passing prospective medallists on to GB Boxing. </w:t>
      </w:r>
      <w:r w:rsidR="00612E31">
        <w:rPr>
          <w:rFonts w:ascii="Arial" w:eastAsia="Times New Roman" w:hAnsi="Arial" w:cs="Arial"/>
          <w:sz w:val="24"/>
          <w:szCs w:val="24"/>
          <w:lang w:eastAsia="en-GB"/>
        </w:rPr>
        <w:t xml:space="preserve">86% of our athletes are young persons.  </w:t>
      </w:r>
      <w:r w:rsidRPr="00D20514">
        <w:rPr>
          <w:rFonts w:ascii="Arial" w:eastAsia="Times New Roman" w:hAnsi="Arial" w:cs="Arial"/>
          <w:sz w:val="24"/>
          <w:szCs w:val="24"/>
          <w:lang w:eastAsia="en-GB"/>
        </w:rPr>
        <w:t>The organisation is a member of AIBA and EUBC, the World and European governing bodies respectively.</w:t>
      </w:r>
    </w:p>
    <w:p w14:paraId="73F65FAC" w14:textId="77777777" w:rsidR="002078B6" w:rsidRDefault="002078B6" w:rsidP="00C06313">
      <w:pPr>
        <w:spacing w:after="0" w:line="240" w:lineRule="auto"/>
        <w:jc w:val="both"/>
        <w:rPr>
          <w:rFonts w:ascii="Arial" w:eastAsia="Times New Roman" w:hAnsi="Arial" w:cs="Arial"/>
          <w:sz w:val="24"/>
          <w:szCs w:val="24"/>
          <w:lang w:eastAsia="en-GB"/>
        </w:rPr>
      </w:pPr>
    </w:p>
    <w:p w14:paraId="4DC13382" w14:textId="77777777" w:rsidR="00C06313" w:rsidRDefault="00C06313" w:rsidP="00C06313">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England Boxing work in conjunction with the NSPCC Child Protection in Sport Unit (CPSU) The CPSU have </w:t>
      </w:r>
      <w:r w:rsidR="00F0398C">
        <w:rPr>
          <w:rFonts w:ascii="Arial" w:eastAsia="Times New Roman" w:hAnsi="Arial" w:cs="Arial"/>
          <w:sz w:val="24"/>
          <w:szCs w:val="24"/>
          <w:lang w:eastAsia="en-GB"/>
        </w:rPr>
        <w:t>completed an analysis of the current documents and given recommendations</w:t>
      </w:r>
      <w:r w:rsidR="00C879E0">
        <w:rPr>
          <w:rFonts w:ascii="Arial" w:eastAsia="Times New Roman" w:hAnsi="Arial" w:cs="Arial"/>
          <w:sz w:val="24"/>
          <w:szCs w:val="24"/>
          <w:lang w:eastAsia="en-GB"/>
        </w:rPr>
        <w:t>, which require the documents</w:t>
      </w:r>
      <w:r w:rsidR="001F068C">
        <w:rPr>
          <w:rFonts w:ascii="Arial" w:eastAsia="Times New Roman" w:hAnsi="Arial" w:cs="Arial"/>
          <w:sz w:val="24"/>
          <w:szCs w:val="24"/>
          <w:lang w:eastAsia="en-GB"/>
        </w:rPr>
        <w:t xml:space="preserve"> – policy procedures and guidelines -</w:t>
      </w:r>
      <w:r w:rsidR="00C879E0">
        <w:rPr>
          <w:rFonts w:ascii="Arial" w:eastAsia="Times New Roman" w:hAnsi="Arial" w:cs="Arial"/>
          <w:sz w:val="24"/>
          <w:szCs w:val="24"/>
          <w:lang w:eastAsia="en-GB"/>
        </w:rPr>
        <w:t xml:space="preserve"> to be updated to take account of all current legal and regulatory requirements and best practice</w:t>
      </w:r>
      <w:r w:rsidR="00F0398C">
        <w:rPr>
          <w:rFonts w:ascii="Arial" w:eastAsia="Times New Roman" w:hAnsi="Arial" w:cs="Arial"/>
          <w:sz w:val="24"/>
          <w:szCs w:val="24"/>
          <w:lang w:eastAsia="en-GB"/>
        </w:rPr>
        <w:t>.</w:t>
      </w:r>
      <w:r w:rsidR="00C879E0">
        <w:rPr>
          <w:rFonts w:ascii="Arial" w:eastAsia="Times New Roman" w:hAnsi="Arial" w:cs="Arial"/>
          <w:sz w:val="24"/>
          <w:szCs w:val="24"/>
          <w:lang w:eastAsia="en-GB"/>
        </w:rPr>
        <w:t xml:space="preserve">  </w:t>
      </w:r>
    </w:p>
    <w:p w14:paraId="07E1DCF8" w14:textId="77777777" w:rsidR="00F0398C" w:rsidRDefault="00F0398C" w:rsidP="00C06313">
      <w:pPr>
        <w:spacing w:after="0" w:line="240" w:lineRule="auto"/>
        <w:jc w:val="both"/>
        <w:rPr>
          <w:rFonts w:ascii="Arial" w:eastAsia="Times New Roman" w:hAnsi="Arial" w:cs="Arial"/>
          <w:sz w:val="24"/>
          <w:szCs w:val="24"/>
          <w:lang w:eastAsia="en-GB"/>
        </w:rPr>
      </w:pPr>
    </w:p>
    <w:p w14:paraId="7EE6C84B" w14:textId="6DFA85A1" w:rsidR="001F068C" w:rsidRDefault="00AB6C78" w:rsidP="001F068C">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current </w:t>
      </w:r>
      <w:r w:rsidR="001F068C">
        <w:rPr>
          <w:rFonts w:ascii="Arial" w:eastAsia="Times New Roman" w:hAnsi="Arial" w:cs="Arial"/>
          <w:sz w:val="24"/>
          <w:szCs w:val="24"/>
          <w:lang w:eastAsia="en-GB"/>
        </w:rPr>
        <w:t>documents are listed on the England Boxing website at:</w:t>
      </w:r>
    </w:p>
    <w:p w14:paraId="769ED9E8" w14:textId="77777777" w:rsidR="001F068C" w:rsidRDefault="001F068C" w:rsidP="001F068C">
      <w:pPr>
        <w:spacing w:after="0" w:line="240" w:lineRule="auto"/>
        <w:jc w:val="both"/>
        <w:rPr>
          <w:rFonts w:ascii="Arial" w:eastAsia="Times New Roman" w:hAnsi="Arial" w:cs="Arial"/>
          <w:sz w:val="24"/>
          <w:szCs w:val="24"/>
          <w:lang w:eastAsia="en-GB"/>
        </w:rPr>
      </w:pPr>
    </w:p>
    <w:p w14:paraId="471A9271" w14:textId="77777777" w:rsidR="001F068C" w:rsidRDefault="00907B04" w:rsidP="001F068C">
      <w:pPr>
        <w:spacing w:after="0" w:line="240" w:lineRule="auto"/>
        <w:jc w:val="both"/>
        <w:rPr>
          <w:rFonts w:ascii="Arial" w:eastAsia="Times New Roman" w:hAnsi="Arial" w:cs="Arial"/>
          <w:sz w:val="24"/>
          <w:szCs w:val="24"/>
          <w:lang w:eastAsia="en-GB"/>
        </w:rPr>
      </w:pPr>
      <w:hyperlink r:id="rId7" w:history="1">
        <w:r w:rsidR="001F068C" w:rsidRPr="00DB6519">
          <w:rPr>
            <w:rStyle w:val="Hyperlink"/>
            <w:rFonts w:ascii="Arial" w:eastAsia="Times New Roman" w:hAnsi="Arial" w:cs="Arial"/>
            <w:sz w:val="24"/>
            <w:szCs w:val="24"/>
            <w:lang w:eastAsia="en-GB"/>
          </w:rPr>
          <w:t>https://www.englandboxing.org/clubs/child-protection-and-safeguarding/policies-and-procedures/</w:t>
        </w:r>
      </w:hyperlink>
    </w:p>
    <w:p w14:paraId="6170C7F3" w14:textId="77777777" w:rsidR="001F068C" w:rsidRDefault="001F068C" w:rsidP="00C06313">
      <w:pPr>
        <w:spacing w:after="0" w:line="240" w:lineRule="auto"/>
        <w:jc w:val="both"/>
        <w:rPr>
          <w:rFonts w:ascii="Arial" w:eastAsia="Times New Roman" w:hAnsi="Arial" w:cs="Arial"/>
          <w:sz w:val="24"/>
          <w:szCs w:val="24"/>
          <w:lang w:eastAsia="en-GB"/>
        </w:rPr>
      </w:pPr>
    </w:p>
    <w:p w14:paraId="3EB39962" w14:textId="77777777" w:rsidR="001A61A7" w:rsidRDefault="001A61A7" w:rsidP="00C06313">
      <w:pPr>
        <w:spacing w:after="0" w:line="240" w:lineRule="auto"/>
        <w:jc w:val="both"/>
        <w:rPr>
          <w:rFonts w:ascii="Arial" w:eastAsia="Times New Roman" w:hAnsi="Arial" w:cs="Arial"/>
          <w:sz w:val="24"/>
          <w:szCs w:val="24"/>
          <w:lang w:eastAsia="en-GB"/>
        </w:rPr>
      </w:pPr>
    </w:p>
    <w:p w14:paraId="0B1011DB" w14:textId="77777777" w:rsidR="001A61A7" w:rsidRDefault="001A61A7" w:rsidP="00C06313">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CPSU review is available on request.</w:t>
      </w:r>
    </w:p>
    <w:p w14:paraId="0289BC74" w14:textId="77777777" w:rsidR="008E45D2" w:rsidRDefault="008E45D2" w:rsidP="00C06313">
      <w:pPr>
        <w:spacing w:after="0" w:line="240" w:lineRule="auto"/>
        <w:jc w:val="both"/>
        <w:rPr>
          <w:rFonts w:ascii="Arial" w:eastAsia="Times New Roman" w:hAnsi="Arial" w:cs="Arial"/>
          <w:sz w:val="24"/>
          <w:szCs w:val="24"/>
          <w:lang w:eastAsia="en-GB"/>
        </w:rPr>
      </w:pPr>
    </w:p>
    <w:p w14:paraId="213FD26E" w14:textId="77777777" w:rsidR="00907B04" w:rsidRDefault="00907B04" w:rsidP="00C06313">
      <w:pPr>
        <w:spacing w:after="0" w:line="240" w:lineRule="auto"/>
        <w:jc w:val="both"/>
        <w:rPr>
          <w:rFonts w:ascii="Arial" w:eastAsia="Times New Roman" w:hAnsi="Arial" w:cs="Arial"/>
          <w:b/>
          <w:sz w:val="24"/>
          <w:szCs w:val="24"/>
          <w:lang w:eastAsia="en-GB"/>
        </w:rPr>
      </w:pPr>
    </w:p>
    <w:p w14:paraId="31D483FB" w14:textId="77777777" w:rsidR="00907B04" w:rsidRDefault="00907B04" w:rsidP="00C06313">
      <w:pPr>
        <w:spacing w:after="0" w:line="240" w:lineRule="auto"/>
        <w:jc w:val="both"/>
        <w:rPr>
          <w:rFonts w:ascii="Arial" w:eastAsia="Times New Roman" w:hAnsi="Arial" w:cs="Arial"/>
          <w:b/>
          <w:sz w:val="24"/>
          <w:szCs w:val="24"/>
          <w:lang w:eastAsia="en-GB"/>
        </w:rPr>
      </w:pPr>
    </w:p>
    <w:p w14:paraId="38F2ACA2" w14:textId="77777777" w:rsidR="00907B04" w:rsidRDefault="00907B04" w:rsidP="00C06313">
      <w:pPr>
        <w:spacing w:after="0" w:line="240" w:lineRule="auto"/>
        <w:jc w:val="both"/>
        <w:rPr>
          <w:rFonts w:ascii="Arial" w:eastAsia="Times New Roman" w:hAnsi="Arial" w:cs="Arial"/>
          <w:b/>
          <w:sz w:val="24"/>
          <w:szCs w:val="24"/>
          <w:lang w:eastAsia="en-GB"/>
        </w:rPr>
      </w:pPr>
    </w:p>
    <w:p w14:paraId="790F62F6" w14:textId="40D7FC31" w:rsidR="006D4752" w:rsidRDefault="006D4752" w:rsidP="00C06313">
      <w:pPr>
        <w:spacing w:after="0" w:line="240" w:lineRule="auto"/>
        <w:jc w:val="both"/>
        <w:rPr>
          <w:rFonts w:ascii="Arial" w:eastAsia="Times New Roman" w:hAnsi="Arial" w:cs="Arial"/>
          <w:b/>
          <w:sz w:val="24"/>
          <w:szCs w:val="24"/>
          <w:lang w:eastAsia="en-GB"/>
        </w:rPr>
      </w:pPr>
      <w:r w:rsidRPr="004935AA">
        <w:rPr>
          <w:rFonts w:ascii="Arial" w:eastAsia="Times New Roman" w:hAnsi="Arial" w:cs="Arial"/>
          <w:b/>
          <w:sz w:val="24"/>
          <w:szCs w:val="24"/>
          <w:lang w:eastAsia="en-GB"/>
        </w:rPr>
        <w:lastRenderedPageBreak/>
        <w:t>Requirement</w:t>
      </w:r>
    </w:p>
    <w:p w14:paraId="657DC448" w14:textId="77777777" w:rsidR="00907B04" w:rsidRPr="004935AA" w:rsidRDefault="00907B04" w:rsidP="00C06313">
      <w:pPr>
        <w:spacing w:after="0" w:line="240" w:lineRule="auto"/>
        <w:jc w:val="both"/>
        <w:rPr>
          <w:rFonts w:ascii="Arial" w:eastAsia="Times New Roman" w:hAnsi="Arial" w:cs="Arial"/>
          <w:b/>
          <w:sz w:val="24"/>
          <w:szCs w:val="24"/>
          <w:lang w:eastAsia="en-GB"/>
        </w:rPr>
      </w:pPr>
    </w:p>
    <w:p w14:paraId="5E5479BE" w14:textId="77777777" w:rsidR="006D4752" w:rsidRDefault="00F56B55" w:rsidP="00C06313">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England Boxing are looking to appoint a perso</w:t>
      </w:r>
      <w:r w:rsidR="00C879E0">
        <w:rPr>
          <w:rFonts w:ascii="Arial" w:eastAsia="Times New Roman" w:hAnsi="Arial" w:cs="Arial"/>
          <w:sz w:val="24"/>
          <w:szCs w:val="24"/>
          <w:lang w:eastAsia="en-GB"/>
        </w:rPr>
        <w:t>n/organisation</w:t>
      </w:r>
      <w:r>
        <w:rPr>
          <w:rFonts w:ascii="Arial" w:eastAsia="Times New Roman" w:hAnsi="Arial" w:cs="Arial"/>
          <w:sz w:val="24"/>
          <w:szCs w:val="24"/>
          <w:lang w:eastAsia="en-GB"/>
        </w:rPr>
        <w:t xml:space="preserve"> </w:t>
      </w:r>
      <w:r w:rsidR="00AB6C78">
        <w:rPr>
          <w:rFonts w:ascii="Arial" w:eastAsia="Times New Roman" w:hAnsi="Arial" w:cs="Arial"/>
          <w:sz w:val="24"/>
          <w:szCs w:val="24"/>
          <w:lang w:eastAsia="en-GB"/>
        </w:rPr>
        <w:t xml:space="preserve">with practical </w:t>
      </w:r>
      <w:r w:rsidR="00C879E0">
        <w:rPr>
          <w:rFonts w:ascii="Arial" w:eastAsia="Times New Roman" w:hAnsi="Arial" w:cs="Arial"/>
          <w:sz w:val="24"/>
          <w:szCs w:val="24"/>
          <w:lang w:eastAsia="en-GB"/>
        </w:rPr>
        <w:t xml:space="preserve">legal and regulatory expertise </w:t>
      </w:r>
      <w:r w:rsidR="00210F15">
        <w:rPr>
          <w:rFonts w:ascii="Arial" w:eastAsia="Times New Roman" w:hAnsi="Arial" w:cs="Arial"/>
          <w:sz w:val="24"/>
          <w:szCs w:val="24"/>
          <w:lang w:eastAsia="en-GB"/>
        </w:rPr>
        <w:t xml:space="preserve">in </w:t>
      </w:r>
      <w:r w:rsidR="00C879E0">
        <w:rPr>
          <w:rFonts w:ascii="Arial" w:eastAsia="Times New Roman" w:hAnsi="Arial" w:cs="Arial"/>
          <w:sz w:val="24"/>
          <w:szCs w:val="24"/>
          <w:lang w:eastAsia="en-GB"/>
        </w:rPr>
        <w:t>s</w:t>
      </w:r>
      <w:r w:rsidR="00210F15">
        <w:rPr>
          <w:rFonts w:ascii="Arial" w:eastAsia="Times New Roman" w:hAnsi="Arial" w:cs="Arial"/>
          <w:sz w:val="24"/>
          <w:szCs w:val="24"/>
          <w:lang w:eastAsia="en-GB"/>
        </w:rPr>
        <w:t>afeguarding matters</w:t>
      </w:r>
      <w:r w:rsidR="00C879E0">
        <w:rPr>
          <w:rFonts w:ascii="Arial" w:eastAsia="Times New Roman" w:hAnsi="Arial" w:cs="Arial"/>
          <w:sz w:val="24"/>
          <w:szCs w:val="24"/>
          <w:lang w:eastAsia="en-GB"/>
        </w:rPr>
        <w:t>,</w:t>
      </w:r>
      <w:r w:rsidR="00AB6C78">
        <w:rPr>
          <w:rFonts w:ascii="Arial" w:eastAsia="Times New Roman" w:hAnsi="Arial" w:cs="Arial"/>
          <w:sz w:val="24"/>
          <w:szCs w:val="24"/>
          <w:lang w:eastAsia="en-GB"/>
        </w:rPr>
        <w:t xml:space="preserve"> </w:t>
      </w:r>
      <w:r w:rsidR="00C879E0">
        <w:rPr>
          <w:rFonts w:ascii="Arial" w:eastAsia="Times New Roman" w:hAnsi="Arial" w:cs="Arial"/>
          <w:sz w:val="24"/>
          <w:szCs w:val="24"/>
          <w:lang w:eastAsia="en-GB"/>
        </w:rPr>
        <w:t xml:space="preserve">as well as experience of drafting </w:t>
      </w:r>
      <w:r w:rsidR="00CA6267">
        <w:rPr>
          <w:rFonts w:ascii="Arial" w:eastAsia="Times New Roman" w:hAnsi="Arial" w:cs="Arial"/>
          <w:sz w:val="24"/>
          <w:szCs w:val="24"/>
          <w:lang w:eastAsia="en-GB"/>
        </w:rPr>
        <w:t>policy</w:t>
      </w:r>
      <w:r w:rsidR="00C879E0">
        <w:rPr>
          <w:rFonts w:ascii="Arial" w:eastAsia="Times New Roman" w:hAnsi="Arial" w:cs="Arial"/>
          <w:sz w:val="24"/>
          <w:szCs w:val="24"/>
          <w:lang w:eastAsia="en-GB"/>
        </w:rPr>
        <w:t xml:space="preserve"> papers</w:t>
      </w:r>
      <w:r w:rsidR="00AB6C78">
        <w:rPr>
          <w:rFonts w:ascii="Arial" w:eastAsia="Times New Roman" w:hAnsi="Arial" w:cs="Arial"/>
          <w:sz w:val="24"/>
          <w:szCs w:val="24"/>
          <w:lang w:eastAsia="en-GB"/>
        </w:rPr>
        <w:t xml:space="preserve"> to redraft EB safeguarding documents to take account of the CPSU </w:t>
      </w:r>
      <w:r w:rsidR="007140A2">
        <w:rPr>
          <w:rFonts w:ascii="Arial" w:eastAsia="Times New Roman" w:hAnsi="Arial" w:cs="Arial"/>
          <w:sz w:val="24"/>
          <w:szCs w:val="24"/>
          <w:lang w:eastAsia="en-GB"/>
        </w:rPr>
        <w:t>recommendations</w:t>
      </w:r>
      <w:r w:rsidR="00AB6C78">
        <w:rPr>
          <w:rFonts w:ascii="Arial" w:eastAsia="Times New Roman" w:hAnsi="Arial" w:cs="Arial"/>
          <w:sz w:val="24"/>
          <w:szCs w:val="24"/>
          <w:lang w:eastAsia="en-GB"/>
        </w:rPr>
        <w:t xml:space="preserve"> and current best practice</w:t>
      </w:r>
      <w:r w:rsidR="00CA6267">
        <w:rPr>
          <w:rFonts w:ascii="Arial" w:eastAsia="Times New Roman" w:hAnsi="Arial" w:cs="Arial"/>
          <w:sz w:val="24"/>
          <w:szCs w:val="24"/>
          <w:lang w:eastAsia="en-GB"/>
        </w:rPr>
        <w:t>.</w:t>
      </w:r>
    </w:p>
    <w:p w14:paraId="69CF6109" w14:textId="77777777" w:rsidR="00CA6267" w:rsidRDefault="00CA6267" w:rsidP="00C06313">
      <w:pPr>
        <w:spacing w:after="0" w:line="240" w:lineRule="auto"/>
        <w:jc w:val="both"/>
        <w:rPr>
          <w:rFonts w:ascii="Arial" w:eastAsia="Times New Roman" w:hAnsi="Arial" w:cs="Arial"/>
          <w:sz w:val="24"/>
          <w:szCs w:val="24"/>
          <w:lang w:eastAsia="en-GB"/>
        </w:rPr>
      </w:pPr>
    </w:p>
    <w:p w14:paraId="53CA8F81" w14:textId="77777777" w:rsidR="00493249" w:rsidRDefault="00493249" w:rsidP="00C06313">
      <w:pPr>
        <w:spacing w:after="0" w:line="240" w:lineRule="auto"/>
        <w:jc w:val="both"/>
        <w:rPr>
          <w:rFonts w:ascii="Arial" w:eastAsia="Times New Roman" w:hAnsi="Arial" w:cs="Arial"/>
          <w:sz w:val="24"/>
          <w:szCs w:val="24"/>
          <w:lang w:eastAsia="en-GB"/>
        </w:rPr>
      </w:pPr>
    </w:p>
    <w:p w14:paraId="1CF01DA9" w14:textId="421DBD03" w:rsidR="00493249" w:rsidRDefault="00493249" w:rsidP="00C06313">
      <w:pPr>
        <w:spacing w:after="0" w:line="240" w:lineRule="auto"/>
        <w:jc w:val="both"/>
        <w:rPr>
          <w:rFonts w:ascii="Arial" w:eastAsia="Times New Roman" w:hAnsi="Arial" w:cs="Arial"/>
          <w:b/>
          <w:sz w:val="24"/>
          <w:szCs w:val="24"/>
          <w:lang w:eastAsia="en-GB"/>
        </w:rPr>
      </w:pPr>
      <w:r w:rsidRPr="004935AA">
        <w:rPr>
          <w:rFonts w:ascii="Arial" w:eastAsia="Times New Roman" w:hAnsi="Arial" w:cs="Arial"/>
          <w:b/>
          <w:sz w:val="24"/>
          <w:szCs w:val="24"/>
          <w:lang w:eastAsia="en-GB"/>
        </w:rPr>
        <w:t>Timescale</w:t>
      </w:r>
    </w:p>
    <w:p w14:paraId="09E8E73F" w14:textId="77777777" w:rsidR="00907B04" w:rsidRPr="004935AA" w:rsidRDefault="00907B04" w:rsidP="00C06313">
      <w:pPr>
        <w:spacing w:after="0" w:line="240" w:lineRule="auto"/>
        <w:jc w:val="both"/>
        <w:rPr>
          <w:rFonts w:ascii="Arial" w:eastAsia="Times New Roman" w:hAnsi="Arial" w:cs="Arial"/>
          <w:b/>
          <w:sz w:val="24"/>
          <w:szCs w:val="24"/>
          <w:lang w:eastAsia="en-GB"/>
        </w:rPr>
      </w:pPr>
    </w:p>
    <w:p w14:paraId="42AE8F0C" w14:textId="136F8F09" w:rsidR="00BE31B8" w:rsidRDefault="00BE31B8" w:rsidP="00C06313">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England Boxing are looking to</w:t>
      </w:r>
      <w:r w:rsidR="0008599A">
        <w:rPr>
          <w:rFonts w:ascii="Arial" w:eastAsia="Times New Roman" w:hAnsi="Arial" w:cs="Arial"/>
          <w:sz w:val="24"/>
          <w:szCs w:val="24"/>
          <w:lang w:eastAsia="en-GB"/>
        </w:rPr>
        <w:t xml:space="preserve"> have the </w:t>
      </w:r>
      <w:r w:rsidR="001B7B21">
        <w:rPr>
          <w:rFonts w:ascii="Arial" w:eastAsia="Times New Roman" w:hAnsi="Arial" w:cs="Arial"/>
          <w:sz w:val="24"/>
          <w:szCs w:val="24"/>
          <w:lang w:eastAsia="en-GB"/>
        </w:rPr>
        <w:t xml:space="preserve">updated </w:t>
      </w:r>
      <w:r w:rsidR="0008599A">
        <w:rPr>
          <w:rFonts w:ascii="Arial" w:eastAsia="Times New Roman" w:hAnsi="Arial" w:cs="Arial"/>
          <w:sz w:val="24"/>
          <w:szCs w:val="24"/>
          <w:lang w:eastAsia="en-GB"/>
        </w:rPr>
        <w:t xml:space="preserve">documents </w:t>
      </w:r>
      <w:r w:rsidR="00FE1E6E">
        <w:rPr>
          <w:rFonts w:ascii="Arial" w:eastAsia="Times New Roman" w:hAnsi="Arial" w:cs="Arial"/>
          <w:sz w:val="24"/>
          <w:szCs w:val="24"/>
          <w:lang w:eastAsia="en-GB"/>
        </w:rPr>
        <w:t>published by 1</w:t>
      </w:r>
      <w:r w:rsidR="00FE1E6E" w:rsidRPr="00FE1E6E">
        <w:rPr>
          <w:rFonts w:ascii="Arial" w:eastAsia="Times New Roman" w:hAnsi="Arial" w:cs="Arial"/>
          <w:sz w:val="24"/>
          <w:szCs w:val="24"/>
          <w:vertAlign w:val="superscript"/>
          <w:lang w:eastAsia="en-GB"/>
        </w:rPr>
        <w:t>st</w:t>
      </w:r>
      <w:r w:rsidR="00FE1E6E">
        <w:rPr>
          <w:rFonts w:ascii="Arial" w:eastAsia="Times New Roman" w:hAnsi="Arial" w:cs="Arial"/>
          <w:sz w:val="24"/>
          <w:szCs w:val="24"/>
          <w:lang w:eastAsia="en-GB"/>
        </w:rPr>
        <w:t xml:space="preserve"> </w:t>
      </w:r>
      <w:r w:rsidR="005D79BF">
        <w:rPr>
          <w:rFonts w:ascii="Arial" w:eastAsia="Times New Roman" w:hAnsi="Arial" w:cs="Arial"/>
          <w:sz w:val="24"/>
          <w:szCs w:val="24"/>
          <w:lang w:eastAsia="en-GB"/>
        </w:rPr>
        <w:t>September</w:t>
      </w:r>
      <w:r w:rsidR="00FE1E6E">
        <w:rPr>
          <w:rFonts w:ascii="Arial" w:eastAsia="Times New Roman" w:hAnsi="Arial" w:cs="Arial"/>
          <w:sz w:val="24"/>
          <w:szCs w:val="24"/>
          <w:lang w:eastAsia="en-GB"/>
        </w:rPr>
        <w:t xml:space="preserve"> 20</w:t>
      </w:r>
      <w:r w:rsidR="004935AA">
        <w:rPr>
          <w:rFonts w:ascii="Arial" w:eastAsia="Times New Roman" w:hAnsi="Arial" w:cs="Arial"/>
          <w:sz w:val="24"/>
          <w:szCs w:val="24"/>
          <w:lang w:eastAsia="en-GB"/>
        </w:rPr>
        <w:t>20</w:t>
      </w:r>
      <w:r w:rsidR="001B7B21">
        <w:rPr>
          <w:rFonts w:ascii="Arial" w:eastAsia="Times New Roman" w:hAnsi="Arial" w:cs="Arial"/>
          <w:sz w:val="24"/>
          <w:szCs w:val="24"/>
          <w:lang w:eastAsia="en-GB"/>
        </w:rPr>
        <w:t>.</w:t>
      </w:r>
    </w:p>
    <w:p w14:paraId="3DB2911B" w14:textId="77777777" w:rsidR="007140A2" w:rsidRDefault="007140A2" w:rsidP="00C06313">
      <w:pPr>
        <w:spacing w:after="0" w:line="240" w:lineRule="auto"/>
        <w:jc w:val="both"/>
        <w:rPr>
          <w:rFonts w:ascii="Arial" w:eastAsia="Times New Roman" w:hAnsi="Arial" w:cs="Arial"/>
          <w:sz w:val="24"/>
          <w:szCs w:val="24"/>
          <w:lang w:eastAsia="en-GB"/>
        </w:rPr>
      </w:pPr>
    </w:p>
    <w:p w14:paraId="0675992C" w14:textId="46FC167B" w:rsidR="007140A2" w:rsidRDefault="007140A2" w:rsidP="00C06313">
      <w:pPr>
        <w:spacing w:after="0" w:line="240" w:lineRule="auto"/>
        <w:jc w:val="both"/>
        <w:rPr>
          <w:rFonts w:ascii="Arial" w:eastAsia="Times New Roman" w:hAnsi="Arial" w:cs="Arial"/>
          <w:sz w:val="24"/>
          <w:szCs w:val="24"/>
          <w:lang w:eastAsia="en-GB"/>
        </w:rPr>
      </w:pPr>
    </w:p>
    <w:p w14:paraId="4FF7482C" w14:textId="77777777" w:rsidR="00907B04" w:rsidRDefault="00907B04" w:rsidP="00C06313">
      <w:pPr>
        <w:spacing w:after="0" w:line="240" w:lineRule="auto"/>
        <w:jc w:val="both"/>
        <w:rPr>
          <w:rFonts w:ascii="Arial" w:eastAsia="Times New Roman" w:hAnsi="Arial" w:cs="Arial"/>
          <w:sz w:val="24"/>
          <w:szCs w:val="24"/>
          <w:lang w:eastAsia="en-GB"/>
        </w:rPr>
      </w:pPr>
    </w:p>
    <w:p w14:paraId="6881D0B9" w14:textId="511F070E" w:rsidR="001920AF" w:rsidRDefault="001920AF" w:rsidP="00C06313">
      <w:pPr>
        <w:spacing w:after="0" w:line="240" w:lineRule="auto"/>
        <w:jc w:val="both"/>
        <w:rPr>
          <w:rFonts w:ascii="Arial" w:eastAsia="Times New Roman" w:hAnsi="Arial" w:cs="Arial"/>
          <w:b/>
          <w:sz w:val="24"/>
          <w:szCs w:val="24"/>
          <w:lang w:eastAsia="en-GB"/>
        </w:rPr>
      </w:pPr>
      <w:r w:rsidRPr="004935AA">
        <w:rPr>
          <w:rFonts w:ascii="Arial" w:eastAsia="Times New Roman" w:hAnsi="Arial" w:cs="Arial"/>
          <w:b/>
          <w:sz w:val="24"/>
          <w:szCs w:val="24"/>
          <w:lang w:eastAsia="en-GB"/>
        </w:rPr>
        <w:t>Information required</w:t>
      </w:r>
    </w:p>
    <w:p w14:paraId="2E5E924F" w14:textId="77777777" w:rsidR="00907B04" w:rsidRPr="004935AA" w:rsidRDefault="00907B04" w:rsidP="00C06313">
      <w:pPr>
        <w:spacing w:after="0" w:line="240" w:lineRule="auto"/>
        <w:jc w:val="both"/>
        <w:rPr>
          <w:rFonts w:ascii="Arial" w:eastAsia="Times New Roman" w:hAnsi="Arial" w:cs="Arial"/>
          <w:b/>
          <w:sz w:val="24"/>
          <w:szCs w:val="24"/>
          <w:lang w:eastAsia="en-GB"/>
        </w:rPr>
      </w:pPr>
    </w:p>
    <w:p w14:paraId="57313BB2" w14:textId="77777777" w:rsidR="00BA5A3E" w:rsidRDefault="00BA5A3E" w:rsidP="00C06313">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Tenders should include the following information</w:t>
      </w:r>
      <w:r w:rsidR="00612E31">
        <w:rPr>
          <w:rFonts w:ascii="Arial" w:eastAsia="Times New Roman" w:hAnsi="Arial" w:cs="Arial"/>
          <w:sz w:val="24"/>
          <w:szCs w:val="24"/>
          <w:lang w:eastAsia="en-GB"/>
        </w:rPr>
        <w:t>:</w:t>
      </w:r>
    </w:p>
    <w:p w14:paraId="16CC0A7C" w14:textId="77777777" w:rsidR="00C879E0" w:rsidRPr="004935AA" w:rsidRDefault="00C879E0" w:rsidP="004935AA">
      <w:pPr>
        <w:spacing w:after="0" w:line="240" w:lineRule="auto"/>
        <w:jc w:val="both"/>
        <w:rPr>
          <w:rFonts w:ascii="Arial" w:eastAsia="Times New Roman" w:hAnsi="Arial" w:cs="Arial"/>
          <w:sz w:val="24"/>
          <w:szCs w:val="24"/>
          <w:lang w:eastAsia="en-GB"/>
        </w:rPr>
      </w:pPr>
    </w:p>
    <w:p w14:paraId="2CBB0353" w14:textId="77777777" w:rsidR="00BA5A3E" w:rsidRDefault="001F068C" w:rsidP="00BA5A3E">
      <w:pPr>
        <w:pStyle w:val="ListParagraph"/>
        <w:numPr>
          <w:ilvl w:val="0"/>
          <w:numId w:val="2"/>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Technical knowledge and </w:t>
      </w:r>
      <w:r w:rsidR="00AB6C78">
        <w:rPr>
          <w:rFonts w:ascii="Arial" w:eastAsia="Times New Roman" w:hAnsi="Arial" w:cs="Arial"/>
          <w:sz w:val="24"/>
          <w:szCs w:val="24"/>
          <w:lang w:eastAsia="en-GB"/>
        </w:rPr>
        <w:t xml:space="preserve">practical </w:t>
      </w:r>
      <w:r>
        <w:rPr>
          <w:rFonts w:ascii="Arial" w:eastAsia="Times New Roman" w:hAnsi="Arial" w:cs="Arial"/>
          <w:sz w:val="24"/>
          <w:szCs w:val="24"/>
          <w:lang w:eastAsia="en-GB"/>
        </w:rPr>
        <w:t>experience in s</w:t>
      </w:r>
      <w:r w:rsidR="00BA5A3E">
        <w:rPr>
          <w:rFonts w:ascii="Arial" w:eastAsia="Times New Roman" w:hAnsi="Arial" w:cs="Arial"/>
          <w:sz w:val="24"/>
          <w:szCs w:val="24"/>
          <w:lang w:eastAsia="en-GB"/>
        </w:rPr>
        <w:t xml:space="preserve">afeguarding </w:t>
      </w:r>
    </w:p>
    <w:p w14:paraId="1D7B5D8C" w14:textId="77777777" w:rsidR="00BA5A3E" w:rsidRDefault="00BA5A3E" w:rsidP="00BA5A3E">
      <w:pPr>
        <w:pStyle w:val="ListParagraph"/>
        <w:numPr>
          <w:ilvl w:val="0"/>
          <w:numId w:val="2"/>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Policy writing experience</w:t>
      </w:r>
    </w:p>
    <w:p w14:paraId="20C087E6" w14:textId="77777777" w:rsidR="007A617F" w:rsidRDefault="007A617F" w:rsidP="00BA5A3E">
      <w:pPr>
        <w:pStyle w:val="ListParagraph"/>
        <w:numPr>
          <w:ilvl w:val="0"/>
          <w:numId w:val="2"/>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Fee required</w:t>
      </w:r>
    </w:p>
    <w:p w14:paraId="152A3356" w14:textId="5C989181" w:rsidR="007A617F" w:rsidRDefault="007A617F" w:rsidP="00BA5A3E">
      <w:pPr>
        <w:pStyle w:val="ListParagraph"/>
        <w:numPr>
          <w:ilvl w:val="0"/>
          <w:numId w:val="2"/>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References</w:t>
      </w:r>
    </w:p>
    <w:p w14:paraId="6412F3AD" w14:textId="77777777" w:rsidR="00907B04" w:rsidRPr="00907B04" w:rsidRDefault="00907B04" w:rsidP="00907B04">
      <w:pPr>
        <w:spacing w:after="0" w:line="240" w:lineRule="auto"/>
        <w:jc w:val="both"/>
        <w:rPr>
          <w:rFonts w:ascii="Arial" w:eastAsia="Times New Roman" w:hAnsi="Arial" w:cs="Arial"/>
          <w:sz w:val="24"/>
          <w:szCs w:val="24"/>
          <w:lang w:eastAsia="en-GB"/>
        </w:rPr>
      </w:pPr>
    </w:p>
    <w:p w14:paraId="0F00273D" w14:textId="77777777" w:rsidR="007A617F" w:rsidRDefault="007A617F" w:rsidP="007A617F">
      <w:pPr>
        <w:spacing w:after="0" w:line="240" w:lineRule="auto"/>
        <w:jc w:val="both"/>
        <w:rPr>
          <w:rFonts w:ascii="Arial" w:eastAsia="Times New Roman" w:hAnsi="Arial" w:cs="Arial"/>
          <w:sz w:val="24"/>
          <w:szCs w:val="24"/>
          <w:lang w:eastAsia="en-GB"/>
        </w:rPr>
      </w:pPr>
    </w:p>
    <w:p w14:paraId="13EDFD18" w14:textId="7D1F9B97" w:rsidR="00DE7745" w:rsidRDefault="00E11929" w:rsidP="007A617F">
      <w:pPr>
        <w:spacing w:after="0" w:line="240" w:lineRule="auto"/>
        <w:jc w:val="both"/>
        <w:rPr>
          <w:rFonts w:ascii="Arial" w:eastAsia="Times New Roman" w:hAnsi="Arial" w:cs="Arial"/>
          <w:b/>
          <w:sz w:val="24"/>
          <w:szCs w:val="24"/>
          <w:lang w:eastAsia="en-GB"/>
        </w:rPr>
      </w:pPr>
      <w:r w:rsidRPr="004935AA">
        <w:rPr>
          <w:rFonts w:ascii="Arial" w:eastAsia="Times New Roman" w:hAnsi="Arial" w:cs="Arial"/>
          <w:b/>
          <w:sz w:val="24"/>
          <w:szCs w:val="24"/>
          <w:lang w:eastAsia="en-GB"/>
        </w:rPr>
        <w:t>Contact detail</w:t>
      </w:r>
      <w:r w:rsidR="00907B04">
        <w:rPr>
          <w:rFonts w:ascii="Arial" w:eastAsia="Times New Roman" w:hAnsi="Arial" w:cs="Arial"/>
          <w:b/>
          <w:sz w:val="24"/>
          <w:szCs w:val="24"/>
          <w:lang w:eastAsia="en-GB"/>
        </w:rPr>
        <w:t>s</w:t>
      </w:r>
    </w:p>
    <w:p w14:paraId="40A0E737" w14:textId="77777777" w:rsidR="00907B04" w:rsidRPr="004935AA" w:rsidRDefault="00907B04" w:rsidP="007A617F">
      <w:pPr>
        <w:spacing w:after="0" w:line="240" w:lineRule="auto"/>
        <w:jc w:val="both"/>
        <w:rPr>
          <w:rFonts w:ascii="Arial" w:eastAsia="Times New Roman" w:hAnsi="Arial" w:cs="Arial"/>
          <w:b/>
          <w:sz w:val="24"/>
          <w:szCs w:val="24"/>
          <w:lang w:eastAsia="en-GB"/>
        </w:rPr>
      </w:pPr>
    </w:p>
    <w:p w14:paraId="2C134275" w14:textId="32A0EE40" w:rsidR="00E11929" w:rsidRDefault="00E11929" w:rsidP="007A617F">
      <w:pPr>
        <w:spacing w:after="0" w:line="240" w:lineRule="auto"/>
        <w:jc w:val="both"/>
        <w:rPr>
          <w:rStyle w:val="Hyperlink"/>
          <w:rFonts w:ascii="Arial" w:eastAsia="Times New Roman" w:hAnsi="Arial" w:cs="Arial"/>
          <w:sz w:val="24"/>
          <w:szCs w:val="24"/>
          <w:lang w:eastAsia="en-GB"/>
        </w:rPr>
      </w:pPr>
      <w:r>
        <w:rPr>
          <w:rFonts w:ascii="Arial" w:eastAsia="Times New Roman" w:hAnsi="Arial" w:cs="Arial"/>
          <w:sz w:val="24"/>
          <w:szCs w:val="24"/>
          <w:lang w:eastAsia="en-GB"/>
        </w:rPr>
        <w:t>For further information or any queries please contact Gordon Valentine</w:t>
      </w:r>
      <w:r w:rsidR="00DB21F6">
        <w:rPr>
          <w:rFonts w:ascii="Arial" w:eastAsia="Times New Roman" w:hAnsi="Arial" w:cs="Arial"/>
          <w:sz w:val="24"/>
          <w:szCs w:val="24"/>
          <w:lang w:eastAsia="en-GB"/>
        </w:rPr>
        <w:t xml:space="preserve"> </w:t>
      </w:r>
      <w:hyperlink r:id="rId8" w:history="1">
        <w:r w:rsidR="00DB21F6" w:rsidRPr="005C78CD">
          <w:rPr>
            <w:rStyle w:val="Hyperlink"/>
            <w:rFonts w:ascii="Arial" w:eastAsia="Times New Roman" w:hAnsi="Arial" w:cs="Arial"/>
            <w:sz w:val="24"/>
            <w:szCs w:val="24"/>
            <w:lang w:eastAsia="en-GB"/>
          </w:rPr>
          <w:t>Gordon.valentine@englandboxing.org</w:t>
        </w:r>
      </w:hyperlink>
    </w:p>
    <w:p w14:paraId="62E0E690" w14:textId="77777777" w:rsidR="00907B04" w:rsidRDefault="00907B04" w:rsidP="007A617F">
      <w:pPr>
        <w:spacing w:after="0" w:line="240" w:lineRule="auto"/>
        <w:jc w:val="both"/>
        <w:rPr>
          <w:rFonts w:ascii="Arial" w:eastAsia="Times New Roman" w:hAnsi="Arial" w:cs="Arial"/>
          <w:sz w:val="24"/>
          <w:szCs w:val="24"/>
          <w:lang w:eastAsia="en-GB"/>
        </w:rPr>
      </w:pPr>
    </w:p>
    <w:p w14:paraId="79E959F1" w14:textId="77777777" w:rsidR="00DB21F6" w:rsidRDefault="00DB21F6" w:rsidP="007A617F">
      <w:pPr>
        <w:spacing w:after="0" w:line="240" w:lineRule="auto"/>
        <w:jc w:val="both"/>
        <w:rPr>
          <w:rFonts w:ascii="Arial" w:eastAsia="Times New Roman" w:hAnsi="Arial" w:cs="Arial"/>
          <w:sz w:val="24"/>
          <w:szCs w:val="24"/>
          <w:lang w:eastAsia="en-GB"/>
        </w:rPr>
      </w:pPr>
    </w:p>
    <w:p w14:paraId="082C71C8" w14:textId="77D31074" w:rsidR="00DB21F6" w:rsidRDefault="00DB21F6" w:rsidP="007A617F">
      <w:pPr>
        <w:spacing w:after="0" w:line="240" w:lineRule="auto"/>
        <w:jc w:val="both"/>
        <w:rPr>
          <w:rFonts w:ascii="Arial" w:eastAsia="Times New Roman" w:hAnsi="Arial" w:cs="Arial"/>
          <w:b/>
          <w:sz w:val="24"/>
          <w:szCs w:val="24"/>
          <w:lang w:eastAsia="en-GB"/>
        </w:rPr>
      </w:pPr>
      <w:r w:rsidRPr="004935AA">
        <w:rPr>
          <w:rFonts w:ascii="Arial" w:eastAsia="Times New Roman" w:hAnsi="Arial" w:cs="Arial"/>
          <w:b/>
          <w:sz w:val="24"/>
          <w:szCs w:val="24"/>
          <w:lang w:eastAsia="en-GB"/>
        </w:rPr>
        <w:t>Deadline</w:t>
      </w:r>
    </w:p>
    <w:p w14:paraId="772B2C6C" w14:textId="77777777" w:rsidR="00907B04" w:rsidRPr="004935AA" w:rsidRDefault="00907B04" w:rsidP="007A617F">
      <w:pPr>
        <w:spacing w:after="0" w:line="240" w:lineRule="auto"/>
        <w:jc w:val="both"/>
        <w:rPr>
          <w:rFonts w:ascii="Arial" w:eastAsia="Times New Roman" w:hAnsi="Arial" w:cs="Arial"/>
          <w:b/>
          <w:sz w:val="24"/>
          <w:szCs w:val="24"/>
          <w:lang w:eastAsia="en-GB"/>
        </w:rPr>
      </w:pPr>
    </w:p>
    <w:p w14:paraId="2C15C99E" w14:textId="68FA0FEE" w:rsidR="00AB0875" w:rsidRDefault="00AB0875" w:rsidP="007A617F">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responses to this tender to be </w:t>
      </w:r>
      <w:r w:rsidR="00795511">
        <w:rPr>
          <w:rFonts w:ascii="Arial" w:eastAsia="Times New Roman" w:hAnsi="Arial" w:cs="Arial"/>
          <w:sz w:val="24"/>
          <w:szCs w:val="24"/>
          <w:lang w:eastAsia="en-GB"/>
        </w:rPr>
        <w:t xml:space="preserve">received by </w:t>
      </w:r>
      <w:r w:rsidR="00980872" w:rsidRPr="004935AA">
        <w:rPr>
          <w:rFonts w:ascii="Arial" w:eastAsia="Times New Roman" w:hAnsi="Arial" w:cs="Arial"/>
          <w:sz w:val="24"/>
          <w:szCs w:val="24"/>
          <w:lang w:eastAsia="en-GB"/>
        </w:rPr>
        <w:t>9am</w:t>
      </w:r>
      <w:r w:rsidR="00980872">
        <w:rPr>
          <w:rFonts w:ascii="Arial" w:eastAsia="Times New Roman" w:hAnsi="Arial" w:cs="Arial"/>
          <w:sz w:val="24"/>
          <w:szCs w:val="24"/>
          <w:lang w:eastAsia="en-GB"/>
        </w:rPr>
        <w:t xml:space="preserve"> </w:t>
      </w:r>
      <w:r w:rsidR="005D79BF">
        <w:rPr>
          <w:rFonts w:ascii="Arial" w:eastAsia="Times New Roman" w:hAnsi="Arial" w:cs="Arial"/>
          <w:sz w:val="24"/>
          <w:szCs w:val="24"/>
          <w:lang w:eastAsia="en-GB"/>
        </w:rPr>
        <w:t>8</w:t>
      </w:r>
      <w:r w:rsidR="005D79BF" w:rsidRPr="005D79BF">
        <w:rPr>
          <w:rFonts w:ascii="Arial" w:eastAsia="Times New Roman" w:hAnsi="Arial" w:cs="Arial"/>
          <w:sz w:val="24"/>
          <w:szCs w:val="24"/>
          <w:vertAlign w:val="superscript"/>
          <w:lang w:eastAsia="en-GB"/>
        </w:rPr>
        <w:t>th</w:t>
      </w:r>
      <w:r w:rsidR="005D79BF">
        <w:rPr>
          <w:rFonts w:ascii="Arial" w:eastAsia="Times New Roman" w:hAnsi="Arial" w:cs="Arial"/>
          <w:sz w:val="24"/>
          <w:szCs w:val="24"/>
          <w:lang w:eastAsia="en-GB"/>
        </w:rPr>
        <w:t xml:space="preserve"> May 2020</w:t>
      </w:r>
      <w:r w:rsidR="008B1553">
        <w:rPr>
          <w:rFonts w:ascii="Arial" w:eastAsia="Times New Roman" w:hAnsi="Arial" w:cs="Arial"/>
          <w:sz w:val="24"/>
          <w:szCs w:val="24"/>
          <w:lang w:eastAsia="en-GB"/>
        </w:rPr>
        <w:t xml:space="preserve">. The tender should be sent to </w:t>
      </w:r>
      <w:hyperlink r:id="rId9" w:history="1">
        <w:r w:rsidR="00FB7B74" w:rsidRPr="005C78CD">
          <w:rPr>
            <w:rStyle w:val="Hyperlink"/>
            <w:rFonts w:ascii="Arial" w:eastAsia="Times New Roman" w:hAnsi="Arial" w:cs="Arial"/>
            <w:sz w:val="24"/>
            <w:szCs w:val="24"/>
            <w:lang w:eastAsia="en-GB"/>
          </w:rPr>
          <w:t>Gordon.Valentine@Englandboxing.org</w:t>
        </w:r>
      </w:hyperlink>
      <w:r w:rsidR="00FB7B74">
        <w:rPr>
          <w:rFonts w:ascii="Arial" w:eastAsia="Times New Roman" w:hAnsi="Arial" w:cs="Arial"/>
          <w:sz w:val="24"/>
          <w:szCs w:val="24"/>
          <w:lang w:eastAsia="en-GB"/>
        </w:rPr>
        <w:t xml:space="preserve"> </w:t>
      </w:r>
    </w:p>
    <w:p w14:paraId="5C4213B2" w14:textId="77777777" w:rsidR="00907B04" w:rsidRDefault="00907B04" w:rsidP="007A617F">
      <w:pPr>
        <w:spacing w:after="0" w:line="240" w:lineRule="auto"/>
        <w:jc w:val="both"/>
        <w:rPr>
          <w:rFonts w:ascii="Arial" w:eastAsia="Times New Roman" w:hAnsi="Arial" w:cs="Arial"/>
          <w:sz w:val="24"/>
          <w:szCs w:val="24"/>
          <w:lang w:eastAsia="en-GB"/>
        </w:rPr>
      </w:pPr>
    </w:p>
    <w:p w14:paraId="5AE48292" w14:textId="77777777" w:rsidR="00595DBC" w:rsidRDefault="00595DBC" w:rsidP="007A617F">
      <w:pPr>
        <w:spacing w:after="0" w:line="240" w:lineRule="auto"/>
        <w:jc w:val="both"/>
        <w:rPr>
          <w:rFonts w:ascii="Arial" w:eastAsia="Times New Roman" w:hAnsi="Arial" w:cs="Arial"/>
          <w:sz w:val="24"/>
          <w:szCs w:val="24"/>
          <w:lang w:eastAsia="en-GB"/>
        </w:rPr>
      </w:pPr>
    </w:p>
    <w:p w14:paraId="0B720285" w14:textId="4E5415DB" w:rsidR="00595DBC" w:rsidRDefault="00595DBC" w:rsidP="007A617F">
      <w:pPr>
        <w:spacing w:after="0" w:line="240" w:lineRule="auto"/>
        <w:jc w:val="both"/>
        <w:rPr>
          <w:rFonts w:ascii="Arial" w:eastAsia="Times New Roman" w:hAnsi="Arial" w:cs="Arial"/>
          <w:b/>
          <w:sz w:val="24"/>
          <w:szCs w:val="24"/>
          <w:lang w:eastAsia="en-GB"/>
        </w:rPr>
      </w:pPr>
      <w:r w:rsidRPr="004935AA">
        <w:rPr>
          <w:rFonts w:ascii="Arial" w:eastAsia="Times New Roman" w:hAnsi="Arial" w:cs="Arial"/>
          <w:b/>
          <w:sz w:val="24"/>
          <w:szCs w:val="24"/>
          <w:lang w:eastAsia="en-GB"/>
        </w:rPr>
        <w:t>Assessment of tender</w:t>
      </w:r>
    </w:p>
    <w:p w14:paraId="0AD75EAF" w14:textId="77777777" w:rsidR="00907B04" w:rsidRPr="004935AA" w:rsidRDefault="00907B04" w:rsidP="007A617F">
      <w:pPr>
        <w:spacing w:after="0" w:line="240" w:lineRule="auto"/>
        <w:jc w:val="both"/>
        <w:rPr>
          <w:rFonts w:ascii="Arial" w:eastAsia="Times New Roman" w:hAnsi="Arial" w:cs="Arial"/>
          <w:b/>
          <w:sz w:val="24"/>
          <w:szCs w:val="24"/>
          <w:lang w:eastAsia="en-GB"/>
        </w:rPr>
      </w:pPr>
    </w:p>
    <w:p w14:paraId="2FD755E0" w14:textId="77777777" w:rsidR="00A050C5" w:rsidRDefault="00A050C5" w:rsidP="00A050C5">
      <w:pPr>
        <w:pStyle w:val="ListParagraph"/>
        <w:numPr>
          <w:ilvl w:val="0"/>
          <w:numId w:val="4"/>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Relevant </w:t>
      </w:r>
      <w:r w:rsidR="00EA619A">
        <w:rPr>
          <w:rFonts w:ascii="Arial" w:eastAsia="Times New Roman" w:hAnsi="Arial" w:cs="Arial"/>
          <w:sz w:val="24"/>
          <w:szCs w:val="24"/>
          <w:lang w:eastAsia="en-GB"/>
        </w:rPr>
        <w:t>experience of applicant</w:t>
      </w:r>
    </w:p>
    <w:p w14:paraId="730636A2" w14:textId="77777777" w:rsidR="00EA619A" w:rsidRDefault="00712268" w:rsidP="00A050C5">
      <w:pPr>
        <w:pStyle w:val="ListParagraph"/>
        <w:numPr>
          <w:ilvl w:val="0"/>
          <w:numId w:val="4"/>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Ability to provide the range of documents</w:t>
      </w:r>
    </w:p>
    <w:p w14:paraId="506AD0E6" w14:textId="77777777" w:rsidR="00DB127B" w:rsidRDefault="00DB127B" w:rsidP="00DB127B">
      <w:pPr>
        <w:spacing w:after="0" w:line="240" w:lineRule="auto"/>
        <w:jc w:val="both"/>
        <w:rPr>
          <w:rFonts w:ascii="Arial" w:eastAsia="Times New Roman" w:hAnsi="Arial" w:cs="Arial"/>
          <w:sz w:val="24"/>
          <w:szCs w:val="24"/>
          <w:lang w:eastAsia="en-GB"/>
        </w:rPr>
      </w:pPr>
    </w:p>
    <w:p w14:paraId="2CDCDEB3" w14:textId="77777777" w:rsidR="00DB127B" w:rsidRPr="00DB127B" w:rsidRDefault="00DB127B" w:rsidP="00DB127B">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Tenders will be </w:t>
      </w:r>
      <w:r w:rsidR="00F13279">
        <w:rPr>
          <w:rFonts w:ascii="Arial" w:eastAsia="Times New Roman" w:hAnsi="Arial" w:cs="Arial"/>
          <w:sz w:val="24"/>
          <w:szCs w:val="24"/>
          <w:lang w:eastAsia="en-GB"/>
        </w:rPr>
        <w:t>assessed,</w:t>
      </w:r>
      <w:r w:rsidR="008204DB">
        <w:rPr>
          <w:rFonts w:ascii="Arial" w:eastAsia="Times New Roman" w:hAnsi="Arial" w:cs="Arial"/>
          <w:sz w:val="24"/>
          <w:szCs w:val="24"/>
          <w:lang w:eastAsia="en-GB"/>
        </w:rPr>
        <w:t xml:space="preserve"> and decision made</w:t>
      </w:r>
      <w:r>
        <w:rPr>
          <w:rFonts w:ascii="Arial" w:eastAsia="Times New Roman" w:hAnsi="Arial" w:cs="Arial"/>
          <w:sz w:val="24"/>
          <w:szCs w:val="24"/>
          <w:lang w:eastAsia="en-GB"/>
        </w:rPr>
        <w:t xml:space="preserve"> by the England Boxing </w:t>
      </w:r>
      <w:r w:rsidR="002F0513">
        <w:rPr>
          <w:rFonts w:ascii="Arial" w:eastAsia="Times New Roman" w:hAnsi="Arial" w:cs="Arial"/>
          <w:sz w:val="24"/>
          <w:szCs w:val="24"/>
          <w:lang w:eastAsia="en-GB"/>
        </w:rPr>
        <w:t xml:space="preserve">Compliance </w:t>
      </w:r>
      <w:r w:rsidR="008204DB">
        <w:rPr>
          <w:rFonts w:ascii="Arial" w:eastAsia="Times New Roman" w:hAnsi="Arial" w:cs="Arial"/>
          <w:sz w:val="24"/>
          <w:szCs w:val="24"/>
          <w:lang w:eastAsia="en-GB"/>
        </w:rPr>
        <w:t>subcommittee</w:t>
      </w:r>
      <w:r w:rsidR="002F0513">
        <w:rPr>
          <w:rFonts w:ascii="Arial" w:eastAsia="Times New Roman" w:hAnsi="Arial" w:cs="Arial"/>
          <w:sz w:val="24"/>
          <w:szCs w:val="24"/>
          <w:lang w:eastAsia="en-GB"/>
        </w:rPr>
        <w:t>.</w:t>
      </w:r>
    </w:p>
    <w:p w14:paraId="30583605" w14:textId="77777777" w:rsidR="00DE7745" w:rsidRDefault="00DE7745"/>
    <w:sectPr w:rsidR="00DE77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94987"/>
    <w:multiLevelType w:val="hybridMultilevel"/>
    <w:tmpl w:val="6E82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B2DD3"/>
    <w:multiLevelType w:val="hybridMultilevel"/>
    <w:tmpl w:val="4930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D1CC1"/>
    <w:multiLevelType w:val="hybridMultilevel"/>
    <w:tmpl w:val="165A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E25C46"/>
    <w:multiLevelType w:val="hybridMultilevel"/>
    <w:tmpl w:val="82E2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313"/>
    <w:rsid w:val="0008599A"/>
    <w:rsid w:val="000A6B76"/>
    <w:rsid w:val="000A762A"/>
    <w:rsid w:val="000C3C37"/>
    <w:rsid w:val="00180929"/>
    <w:rsid w:val="001920AF"/>
    <w:rsid w:val="001A61A7"/>
    <w:rsid w:val="001B7B21"/>
    <w:rsid w:val="001F068C"/>
    <w:rsid w:val="00206365"/>
    <w:rsid w:val="002078B6"/>
    <w:rsid w:val="00210F15"/>
    <w:rsid w:val="002F0513"/>
    <w:rsid w:val="00306337"/>
    <w:rsid w:val="0032567C"/>
    <w:rsid w:val="00355831"/>
    <w:rsid w:val="00493249"/>
    <w:rsid w:val="004935AA"/>
    <w:rsid w:val="00502F2D"/>
    <w:rsid w:val="00595DBC"/>
    <w:rsid w:val="005D79BF"/>
    <w:rsid w:val="00603864"/>
    <w:rsid w:val="00612E31"/>
    <w:rsid w:val="006D4752"/>
    <w:rsid w:val="00701E25"/>
    <w:rsid w:val="00712268"/>
    <w:rsid w:val="007140A2"/>
    <w:rsid w:val="00727683"/>
    <w:rsid w:val="00754D88"/>
    <w:rsid w:val="0078030A"/>
    <w:rsid w:val="0079294F"/>
    <w:rsid w:val="00795511"/>
    <w:rsid w:val="007A2553"/>
    <w:rsid w:val="007A617F"/>
    <w:rsid w:val="007C3EB9"/>
    <w:rsid w:val="008204DB"/>
    <w:rsid w:val="00843B68"/>
    <w:rsid w:val="00877C27"/>
    <w:rsid w:val="008B1553"/>
    <w:rsid w:val="008D2E8F"/>
    <w:rsid w:val="008E45D2"/>
    <w:rsid w:val="008E761E"/>
    <w:rsid w:val="00903734"/>
    <w:rsid w:val="00905160"/>
    <w:rsid w:val="00907B04"/>
    <w:rsid w:val="00961F21"/>
    <w:rsid w:val="00980872"/>
    <w:rsid w:val="00A050C5"/>
    <w:rsid w:val="00A34E4C"/>
    <w:rsid w:val="00A757A2"/>
    <w:rsid w:val="00AB0875"/>
    <w:rsid w:val="00AB6C78"/>
    <w:rsid w:val="00AE101C"/>
    <w:rsid w:val="00AF444D"/>
    <w:rsid w:val="00B30D9F"/>
    <w:rsid w:val="00BA5A3E"/>
    <w:rsid w:val="00BE31B8"/>
    <w:rsid w:val="00C06313"/>
    <w:rsid w:val="00C37751"/>
    <w:rsid w:val="00C879E0"/>
    <w:rsid w:val="00CA6267"/>
    <w:rsid w:val="00CE17B1"/>
    <w:rsid w:val="00CF2952"/>
    <w:rsid w:val="00D43476"/>
    <w:rsid w:val="00DB127B"/>
    <w:rsid w:val="00DB21F6"/>
    <w:rsid w:val="00DB6519"/>
    <w:rsid w:val="00DE2A8D"/>
    <w:rsid w:val="00DE7745"/>
    <w:rsid w:val="00E11929"/>
    <w:rsid w:val="00E30E5B"/>
    <w:rsid w:val="00E33CDD"/>
    <w:rsid w:val="00EA619A"/>
    <w:rsid w:val="00F0398C"/>
    <w:rsid w:val="00F13279"/>
    <w:rsid w:val="00F47DA6"/>
    <w:rsid w:val="00F56B55"/>
    <w:rsid w:val="00F96CC7"/>
    <w:rsid w:val="00FB7B74"/>
    <w:rsid w:val="00FE1E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A362E0"/>
  <w15:docId w15:val="{4AEDFECB-999A-4CA2-B919-60C29B431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3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06313"/>
    <w:rPr>
      <w:color w:val="0000FF"/>
      <w:u w:val="single"/>
    </w:rPr>
  </w:style>
  <w:style w:type="character" w:customStyle="1" w:styleId="UnresolvedMention1">
    <w:name w:val="Unresolved Mention1"/>
    <w:basedOn w:val="DefaultParagraphFont"/>
    <w:uiPriority w:val="99"/>
    <w:semiHidden/>
    <w:unhideWhenUsed/>
    <w:rsid w:val="00DB6519"/>
    <w:rPr>
      <w:color w:val="605E5C"/>
      <w:shd w:val="clear" w:color="auto" w:fill="E1DFDD"/>
    </w:rPr>
  </w:style>
  <w:style w:type="paragraph" w:styleId="ListParagraph">
    <w:name w:val="List Paragraph"/>
    <w:basedOn w:val="Normal"/>
    <w:uiPriority w:val="34"/>
    <w:qFormat/>
    <w:rsid w:val="001920AF"/>
    <w:pPr>
      <w:ind w:left="720"/>
      <w:contextualSpacing/>
    </w:pPr>
  </w:style>
  <w:style w:type="paragraph" w:styleId="BalloonText">
    <w:name w:val="Balloon Text"/>
    <w:basedOn w:val="Normal"/>
    <w:link w:val="BalloonTextChar"/>
    <w:uiPriority w:val="99"/>
    <w:semiHidden/>
    <w:unhideWhenUsed/>
    <w:rsid w:val="00AE101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101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879E0"/>
    <w:rPr>
      <w:sz w:val="16"/>
      <w:szCs w:val="16"/>
    </w:rPr>
  </w:style>
  <w:style w:type="paragraph" w:styleId="CommentText">
    <w:name w:val="annotation text"/>
    <w:basedOn w:val="Normal"/>
    <w:link w:val="CommentTextChar"/>
    <w:uiPriority w:val="99"/>
    <w:semiHidden/>
    <w:unhideWhenUsed/>
    <w:rsid w:val="00C879E0"/>
    <w:pPr>
      <w:spacing w:line="240" w:lineRule="auto"/>
    </w:pPr>
    <w:rPr>
      <w:sz w:val="20"/>
      <w:szCs w:val="20"/>
    </w:rPr>
  </w:style>
  <w:style w:type="character" w:customStyle="1" w:styleId="CommentTextChar">
    <w:name w:val="Comment Text Char"/>
    <w:basedOn w:val="DefaultParagraphFont"/>
    <w:link w:val="CommentText"/>
    <w:uiPriority w:val="99"/>
    <w:semiHidden/>
    <w:rsid w:val="00C879E0"/>
    <w:rPr>
      <w:sz w:val="20"/>
      <w:szCs w:val="20"/>
    </w:rPr>
  </w:style>
  <w:style w:type="paragraph" w:styleId="CommentSubject">
    <w:name w:val="annotation subject"/>
    <w:basedOn w:val="CommentText"/>
    <w:next w:val="CommentText"/>
    <w:link w:val="CommentSubjectChar"/>
    <w:uiPriority w:val="99"/>
    <w:semiHidden/>
    <w:unhideWhenUsed/>
    <w:rsid w:val="00C879E0"/>
    <w:rPr>
      <w:b/>
      <w:bCs/>
    </w:rPr>
  </w:style>
  <w:style w:type="character" w:customStyle="1" w:styleId="CommentSubjectChar">
    <w:name w:val="Comment Subject Char"/>
    <w:basedOn w:val="CommentTextChar"/>
    <w:link w:val="CommentSubject"/>
    <w:uiPriority w:val="99"/>
    <w:semiHidden/>
    <w:rsid w:val="00C879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rdon.valentine@englandboxing.org" TargetMode="External"/><Relationship Id="rId3" Type="http://schemas.openxmlformats.org/officeDocument/2006/relationships/styles" Target="styles.xml"/><Relationship Id="rId7" Type="http://schemas.openxmlformats.org/officeDocument/2006/relationships/hyperlink" Target="https://www.englandboxing.org/clubs/child-protection-and-safeguarding/policies-and-procedur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ordon.Valentine@Englandbox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D5AE2-CF26-431F-B42A-C35343EE3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Valentine</dc:creator>
  <cp:keywords/>
  <dc:description/>
  <cp:lastModifiedBy>447885283708</cp:lastModifiedBy>
  <cp:revision>3</cp:revision>
  <cp:lastPrinted>2019-12-18T15:47:00Z</cp:lastPrinted>
  <dcterms:created xsi:type="dcterms:W3CDTF">2020-04-21T07:17:00Z</dcterms:created>
  <dcterms:modified xsi:type="dcterms:W3CDTF">2020-04-21T07:23:00Z</dcterms:modified>
</cp:coreProperties>
</file>